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77777777"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554F70">
        <w:rPr>
          <w:rFonts w:ascii="ＭＳ ゴシック" w:eastAsia="ＭＳ ゴシック" w:hAnsi="ＭＳ ゴシック" w:hint="eastAsia"/>
          <w:bCs/>
          <w:sz w:val="22"/>
        </w:rPr>
        <w:t>中小企業活性化・事業承継総合支援</w:t>
      </w:r>
      <w:r w:rsidR="00332037" w:rsidRPr="00835CC4">
        <w:rPr>
          <w:rFonts w:ascii="ＭＳ ゴシック" w:eastAsia="ＭＳ ゴシック" w:hAnsi="ＭＳ ゴシック" w:hint="eastAsia"/>
          <w:bCs/>
          <w:sz w:val="22"/>
        </w:rPr>
        <w:t>事業（</w:t>
      </w:r>
      <w:r w:rsidR="00554F70">
        <w:rPr>
          <w:rFonts w:ascii="ＭＳ ゴシック" w:eastAsia="ＭＳ ゴシック" w:hAnsi="ＭＳ ゴシック" w:hint="eastAsia"/>
          <w:bCs/>
          <w:sz w:val="22"/>
        </w:rPr>
        <w:t>中小Ｍ＆Ａ支援の実態把握に関する事業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77777777" w:rsidR="000853C0" w:rsidRDefault="00295ABF"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715691" w:rsidRPr="00835CC4">
        <w:rPr>
          <w:rFonts w:ascii="ＭＳ ゴシック" w:eastAsia="ＭＳ ゴシック" w:hAnsi="ＭＳ ゴシック" w:hint="eastAsia"/>
          <w:bCs/>
          <w:sz w:val="22"/>
        </w:rPr>
        <w:t>年度「</w:t>
      </w:r>
      <w:r w:rsidR="00554F70">
        <w:rPr>
          <w:rFonts w:ascii="ＭＳ ゴシック" w:eastAsia="ＭＳ ゴシック" w:hAnsi="ＭＳ ゴシック" w:hint="eastAsia"/>
          <w:bCs/>
          <w:sz w:val="22"/>
        </w:rPr>
        <w:t>中小企業活性化・事業承継総合支援</w:t>
      </w:r>
      <w:r w:rsidR="00715691" w:rsidRPr="00835CC4">
        <w:rPr>
          <w:rFonts w:ascii="ＭＳ ゴシック" w:eastAsia="ＭＳ ゴシック" w:hAnsi="ＭＳ ゴシック" w:hint="eastAsia"/>
          <w:bCs/>
          <w:sz w:val="22"/>
        </w:rPr>
        <w:t>事業（</w:t>
      </w:r>
      <w:r w:rsidR="00554F70">
        <w:rPr>
          <w:rFonts w:ascii="ＭＳ ゴシック" w:eastAsia="ＭＳ ゴシック" w:hAnsi="ＭＳ ゴシック" w:hint="eastAsia"/>
          <w:bCs/>
          <w:sz w:val="22"/>
        </w:rPr>
        <w:t>中小Ｍ＆Ａ支援の実態把握に関する事業</w:t>
      </w:r>
      <w:r w:rsidR="00715691"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B6CD5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2111EBFF"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479748E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11D40F99"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F671FF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0242609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lastRenderedPageBreak/>
              <w:t>＊</w:t>
            </w:r>
            <w:r w:rsidR="007A5229" w:rsidRPr="007A5229">
              <w:rPr>
                <w:rFonts w:ascii="ＭＳ ゴシック" w:eastAsia="ＭＳ ゴシック" w:hAnsi="ＭＳ ゴシック" w:hint="eastAsia"/>
                <w:sz w:val="22"/>
              </w:rPr>
              <w:t>事業者のシステム上のアクセス制限等の説明資料</w:t>
            </w:r>
          </w:p>
          <w:p w14:paraId="0AB97C63" w14:textId="77777777" w:rsidR="00543E9A" w:rsidRPr="00891A91" w:rsidRDefault="00543E9A" w:rsidP="007A5229">
            <w:pPr>
              <w:widowControl/>
              <w:jc w:val="left"/>
              <w:rPr>
                <w:rFonts w:ascii="ＭＳ ゴシック" w:eastAsia="ＭＳ ゴシック" w:hAnsi="ＭＳ ゴシック"/>
                <w:i/>
                <w:color w:val="FF0000"/>
                <w:sz w:val="22"/>
              </w:rPr>
            </w:pPr>
          </w:p>
          <w:p w14:paraId="7D526292"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t>（上記４．のいずれかに該当する場合に追加）</w:t>
            </w: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160EE3AE" w:rsidR="00371F76" w:rsidRPr="00661BBF" w:rsidRDefault="00371F76" w:rsidP="006C21FB">
            <w:pPr>
              <w:rPr>
                <w:rFonts w:ascii="ＭＳ ゴシック" w:eastAsia="ＭＳ ゴシック" w:hAnsi="ＭＳ ゴシック"/>
                <w:bCs/>
                <w:sz w:val="22"/>
              </w:rPr>
            </w:pPr>
            <w:r w:rsidRPr="00661BBF">
              <w:rPr>
                <w:rFonts w:ascii="ＭＳ ゴシック" w:eastAsia="ＭＳ ゴシック" w:hAnsi="ＭＳ ゴシック" w:hint="eastAsia"/>
                <w:bCs/>
                <w:sz w:val="22"/>
              </w:rPr>
              <w:t>令和</w:t>
            </w:r>
            <w:r w:rsidR="004E156F">
              <w:rPr>
                <w:rFonts w:ascii="ＭＳ ゴシック" w:eastAsia="ＭＳ ゴシック" w:hAnsi="ＭＳ ゴシック" w:hint="eastAsia"/>
                <w:bCs/>
                <w:sz w:val="22"/>
              </w:rPr>
              <w:t>６</w:t>
            </w:r>
            <w:r w:rsidRPr="00661BBF">
              <w:rPr>
                <w:rFonts w:ascii="ＭＳ ゴシック" w:eastAsia="ＭＳ ゴシック" w:hAnsi="ＭＳ ゴシック" w:hint="eastAsia"/>
                <w:bCs/>
                <w:sz w:val="22"/>
              </w:rPr>
              <w:t>年度</w:t>
            </w:r>
            <w:r w:rsidR="004E156F">
              <w:rPr>
                <w:rFonts w:ascii="ＭＳ ゴシック" w:eastAsia="ＭＳ ゴシック" w:hAnsi="ＭＳ ゴシック" w:hint="eastAsia"/>
                <w:bCs/>
                <w:sz w:val="22"/>
              </w:rPr>
              <w:t>中小企業活性化・事業承継総合支援事業</w:t>
            </w:r>
            <w:r w:rsidRPr="00661BBF">
              <w:rPr>
                <w:rFonts w:ascii="ＭＳ ゴシック" w:eastAsia="ＭＳ ゴシック" w:hAnsi="ＭＳ ゴシック" w:hint="eastAsia"/>
                <w:bCs/>
                <w:sz w:val="22"/>
              </w:rPr>
              <w:t>（</w:t>
            </w:r>
            <w:r w:rsidR="00A61986">
              <w:rPr>
                <w:rFonts w:ascii="ＭＳ ゴシック" w:eastAsia="ＭＳ ゴシック" w:hAnsi="ＭＳ ゴシック" w:hint="eastAsia"/>
                <w:bCs/>
                <w:sz w:val="22"/>
              </w:rPr>
              <w:t>中小Ｍ＆Ａ支援の実態把握に関する事業</w:t>
            </w:r>
            <w:r w:rsidRPr="00661BBF">
              <w:rPr>
                <w:rFonts w:ascii="ＭＳ ゴシック" w:eastAsia="ＭＳ ゴシック" w:hAnsi="ＭＳ ゴシック" w:hint="eastAsia"/>
                <w:bCs/>
                <w:sz w:val="22"/>
              </w:rPr>
              <w:t>）</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40C2F"/>
    <w:rsid w:val="00441499"/>
    <w:rsid w:val="0044227B"/>
    <w:rsid w:val="0044523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475</Words>
  <Characters>2714</Characters>
  <Application>Microsoft Office Word</Application>
  <DocSecurity>0</DocSecurity>
  <Lines>22</Lines>
  <Paragraphs>6</Paragraphs>
  <ScaleCrop>false</ScaleCrop>
  <Company/>
  <LinksUpToDate>false</LinksUpToDate>
  <CharactersWithSpaces>3183</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2024-01-30T03:12:00Z</dcterms:created>
  <dcterms:modified xsi:type="dcterms:W3CDTF">2024-01-30T03:12:00Z</dcterms:modified>
</cp:coreProperties>
</file>