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CEAE7" w14:textId="0989E67F" w:rsidR="00154926" w:rsidRDefault="00154926">
      <w:pPr>
        <w:widowControl/>
        <w:jc w:val="left"/>
        <w:rPr>
          <w:rFonts w:asciiTheme="minorEastAsia" w:hAnsiTheme="minorEastAsia"/>
          <w:sz w:val="22"/>
        </w:rPr>
      </w:pPr>
      <w:bookmarkStart w:id="0" w:name="_GoBack"/>
      <w:bookmarkEnd w:id="0"/>
    </w:p>
    <w:p w14:paraId="60FBB7F0" w14:textId="77777777" w:rsidR="005E2AF4" w:rsidRPr="003335FC" w:rsidRDefault="005E2AF4" w:rsidP="005E2AF4">
      <w:pPr>
        <w:widowControl/>
        <w:jc w:val="left"/>
        <w:rPr>
          <w:rFonts w:ascii="ＭＳ Ｐゴシック" w:eastAsia="ＭＳ Ｐゴシック" w:hAnsi="ＭＳ Ｐゴシック"/>
          <w:spacing w:val="10"/>
          <w:sz w:val="22"/>
        </w:rPr>
      </w:pPr>
      <w:r w:rsidRPr="003335FC">
        <w:rPr>
          <w:rFonts w:ascii="ＭＳ Ｐゴシック" w:eastAsia="ＭＳ Ｐゴシック" w:hAnsi="ＭＳ Ｐゴシック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様式２ - 別紙３</w:t>
      </w:r>
      <w:r w:rsidRPr="003335FC">
        <w:rPr>
          <w:rFonts w:ascii="ＭＳ Ｐゴシック" w:eastAsia="ＭＳ Ｐゴシック" w:hAnsi="ＭＳ Ｐゴシック" w:hint="eastAsia"/>
          <w:sz w:val="22"/>
        </w:rPr>
        <w:t>）</w:t>
      </w:r>
      <w:r>
        <w:rPr>
          <w:rFonts w:ascii="ＭＳ Ｐゴシック" w:eastAsia="ＭＳ Ｐゴシック" w:hAnsi="ＭＳ Ｐゴシック" w:hint="eastAsia"/>
          <w:sz w:val="22"/>
        </w:rPr>
        <w:t>（該当しない場合、本様式は作成不要です）</w:t>
      </w: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4"/>
      </w:tblGrid>
      <w:tr w:rsidR="005E2AF4" w:rsidRPr="003335FC" w14:paraId="3C8F44CB" w14:textId="77777777" w:rsidTr="00D912CC">
        <w:trPr>
          <w:trHeight w:val="7055"/>
        </w:trPr>
        <w:tc>
          <w:tcPr>
            <w:tcW w:w="97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CC4DD3" w14:textId="77777777" w:rsidR="005E2AF4" w:rsidRPr="003335FC" w:rsidRDefault="005E2AF4" w:rsidP="00D912CC">
            <w:pPr>
              <w:overflowPunct w:val="0"/>
              <w:adjustRightInd w:val="0"/>
              <w:spacing w:line="340" w:lineRule="exact"/>
              <w:textAlignment w:val="baseline"/>
              <w:rPr>
                <w:rFonts w:ascii="ＭＳ Ｐゴシック" w:eastAsia="ＭＳ Ｐゴシック" w:hAnsi="ＭＳ Ｐゴシック"/>
                <w:sz w:val="22"/>
              </w:rPr>
            </w:pPr>
            <w:r w:rsidRPr="00134E93">
              <w:rPr>
                <w:rFonts w:ascii="ＭＳ ゴシック" w:eastAsia="ＭＳ ゴシック" w:hAnsi="ＭＳ ゴシック" w:hint="eastAsia"/>
                <w:kern w:val="0"/>
                <w:sz w:val="22"/>
              </w:rPr>
              <w:t>給与</w:t>
            </w: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総額を上げた又は上げる法認定事業者・処遇改善に取り組む法認定事業者を含む提案には、審査時に加点します。</w:t>
            </w:r>
          </w:p>
          <w:p w14:paraId="3FD2771C" w14:textId="77777777" w:rsidR="005E2AF4" w:rsidRPr="00246992" w:rsidRDefault="005E2AF4" w:rsidP="00D912CC">
            <w:pPr>
              <w:overflowPunct w:val="0"/>
              <w:adjustRightInd w:val="0"/>
              <w:spacing w:line="340" w:lineRule="exac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bdr w:val="single" w:sz="4" w:space="0" w:color="auto"/>
              </w:rPr>
            </w:pPr>
            <w:r w:rsidRPr="00246992"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１．人材育成・賃上げの実施状況について</w:t>
            </w:r>
          </w:p>
          <w:p w14:paraId="083056C0" w14:textId="77777777" w:rsidR="005E2AF4" w:rsidRPr="00134E93" w:rsidRDefault="005E2AF4" w:rsidP="00D912CC">
            <w:pPr>
              <w:overflowPunct w:val="0"/>
              <w:adjustRightInd w:val="0"/>
              <w:spacing w:line="340" w:lineRule="exac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134E93">
              <w:rPr>
                <w:rFonts w:ascii="ＭＳ ゴシック" w:eastAsia="ＭＳ ゴシック" w:hAnsi="ＭＳ ゴシック" w:hint="eastAsia"/>
                <w:kern w:val="0"/>
                <w:sz w:val="22"/>
              </w:rPr>
              <w:t xml:space="preserve">　以下のいずれかの取組を行っている場合は、該当箇所に☑を付し、その内容を具体的に説明するとともに、研修の実施、賃金アップの比較等の証拠書類（源泉徴収票の写し、領収書、賃金台帳等）を添付書類として提出してください。（該当しない場合、記載する必要はありません。）</w:t>
            </w:r>
          </w:p>
          <w:p w14:paraId="417CB49A" w14:textId="77777777" w:rsidR="005E2AF4" w:rsidRPr="00134E93" w:rsidRDefault="005E2AF4" w:rsidP="00D912CC">
            <w:pPr>
              <w:spacing w:line="340" w:lineRule="exact"/>
              <w:ind w:leftChars="100" w:left="874" w:hangingChars="302" w:hanging="664"/>
              <w:rPr>
                <w:rFonts w:ascii="ＭＳ ゴシック" w:eastAsia="ＭＳ ゴシック" w:hAnsi="ＭＳ ゴシック"/>
                <w:kern w:val="0"/>
                <w:sz w:val="22"/>
              </w:rPr>
            </w:pPr>
            <w:r w:rsidRPr="00134E93">
              <w:rPr>
                <w:rFonts w:ascii="ＭＳ ゴシック" w:eastAsia="ＭＳ ゴシック" w:hAnsi="ＭＳ ゴシック" w:hint="eastAsia"/>
                <w:kern w:val="0"/>
                <w:sz w:val="22"/>
              </w:rPr>
              <w:t>※以下の各年については、決算期ベースの事業年を元に算出しても可。</w:t>
            </w:r>
          </w:p>
          <w:p w14:paraId="277075F6" w14:textId="77777777" w:rsidR="00592C98" w:rsidRDefault="005E2AF4" w:rsidP="00D912CC">
            <w:pPr>
              <w:spacing w:line="340" w:lineRule="exact"/>
              <w:ind w:left="884" w:hangingChars="402" w:hanging="884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 xml:space="preserve">　□　①企業による従業員向けの教育訓練費支出総額（外部研修費用、資格取得・技能検定の受験料、</w:t>
            </w:r>
          </w:p>
          <w:p w14:paraId="56C815A3" w14:textId="77777777" w:rsidR="00592C98" w:rsidRDefault="005E2AF4" w:rsidP="00592C98">
            <w:pPr>
              <w:spacing w:line="340" w:lineRule="exact"/>
              <w:ind w:leftChars="350" w:left="849" w:hangingChars="52" w:hanging="114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定時制高校や大学の授業料などに対する企業による補助総額）が給与支給総額の１％以上で</w:t>
            </w:r>
          </w:p>
          <w:p w14:paraId="68296244" w14:textId="10E90741" w:rsidR="005E2AF4" w:rsidRPr="003335FC" w:rsidRDefault="005E2AF4" w:rsidP="00592C98">
            <w:pPr>
              <w:spacing w:line="340" w:lineRule="exact"/>
              <w:ind w:leftChars="350" w:left="849" w:hangingChars="52" w:hanging="114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ある企業</w:t>
            </w:r>
          </w:p>
          <w:p w14:paraId="16ABC13E" w14:textId="77777777" w:rsidR="005E2AF4" w:rsidRPr="003335FC" w:rsidRDefault="005E2AF4" w:rsidP="00D912CC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 xml:space="preserve">　□　②以下のいずれも満たす賃上げを実施している企業</w:t>
            </w:r>
          </w:p>
          <w:p w14:paraId="562128A3" w14:textId="77777777" w:rsidR="005E2AF4" w:rsidRPr="003335FC" w:rsidRDefault="005E2AF4" w:rsidP="00D912CC">
            <w:pPr>
              <w:spacing w:line="340" w:lineRule="exact"/>
              <w:ind w:firstLineChars="400" w:firstLine="880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・平成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２９</w:t>
            </w: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年の給与支給総額が、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２８</w:t>
            </w: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年と比較して１％以上増加</w:t>
            </w:r>
          </w:p>
          <w:p w14:paraId="5120C922" w14:textId="77777777" w:rsidR="005E2AF4" w:rsidRPr="003335FC" w:rsidRDefault="005E2AF4" w:rsidP="00D912CC">
            <w:pPr>
              <w:spacing w:line="340" w:lineRule="exact"/>
              <w:ind w:firstLineChars="400" w:firstLine="880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・平成３０年の給与支給総額を２９</w:t>
            </w: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年と比較して増加させる計画</w:t>
            </w:r>
          </w:p>
          <w:p w14:paraId="121A5158" w14:textId="77777777" w:rsidR="00592C98" w:rsidRDefault="005E2AF4" w:rsidP="00D912CC">
            <w:pPr>
              <w:spacing w:line="340" w:lineRule="exact"/>
              <w:ind w:left="884" w:hangingChars="402" w:hanging="884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□　③平成３０年の給与支給総額を２９</w:t>
            </w: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年と比較して１％以上増加させる計画を有し、従業員に表明し</w:t>
            </w:r>
          </w:p>
          <w:p w14:paraId="71D107F9" w14:textId="22AAEB87" w:rsidR="005E2AF4" w:rsidRDefault="005E2AF4" w:rsidP="00592C98">
            <w:pPr>
              <w:spacing w:line="340" w:lineRule="exact"/>
              <w:ind w:leftChars="350" w:left="849" w:hangingChars="52" w:hanging="114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>ている企業</w:t>
            </w:r>
          </w:p>
          <w:p w14:paraId="7B2BC780" w14:textId="77777777" w:rsidR="005E2AF4" w:rsidRPr="003335FC" w:rsidRDefault="005E2AF4" w:rsidP="00D912CC">
            <w:pPr>
              <w:spacing w:line="340" w:lineRule="exact"/>
              <w:ind w:left="884" w:hangingChars="402" w:hanging="884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9917701" w14:textId="77777777" w:rsidR="005E2AF4" w:rsidRPr="003335FC" w:rsidRDefault="005E2AF4" w:rsidP="00D912CC">
            <w:pPr>
              <w:spacing w:line="340" w:lineRule="exact"/>
              <w:rPr>
                <w:rFonts w:ascii="ＭＳ Ｐゴシック" w:eastAsia="ＭＳ Ｐゴシック" w:hAnsi="ＭＳ Ｐゴシック"/>
                <w:sz w:val="22"/>
              </w:rPr>
            </w:pPr>
            <w:r w:rsidRPr="003335FC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Pr="003335FC">
              <w:rPr>
                <w:rFonts w:ascii="ＭＳ Ｐゴシック" w:eastAsia="ＭＳ Ｐゴシック" w:hAnsi="ＭＳ Ｐゴシック" w:hint="eastAsia"/>
                <w:sz w:val="22"/>
                <w:u w:val="double"/>
              </w:rPr>
              <w:t>具体的な取組内容について</w:t>
            </w:r>
          </w:p>
        </w:tc>
      </w:tr>
      <w:tr w:rsidR="005E2AF4" w:rsidRPr="003335FC" w14:paraId="15244FE6" w14:textId="77777777" w:rsidTr="00D912CC">
        <w:trPr>
          <w:trHeight w:val="2138"/>
        </w:trPr>
        <w:tc>
          <w:tcPr>
            <w:tcW w:w="97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4EFB02" w14:textId="77777777" w:rsidR="005E2AF4" w:rsidRPr="00166BF0" w:rsidRDefault="005E2AF4" w:rsidP="00D912CC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２</w:t>
            </w:r>
            <w:r w:rsidRPr="00166BF0"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．地域未来投資促進法に基づく</w:t>
            </w:r>
            <w:r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承認</w:t>
            </w:r>
            <w:r w:rsidRPr="00166BF0"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地域経済牽引事業計画の</w:t>
            </w:r>
            <w:r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承認地域経済牽引</w:t>
            </w:r>
            <w:r w:rsidRPr="00166BF0"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事業</w:t>
            </w:r>
            <w:r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者</w:t>
            </w:r>
            <w:r w:rsidRPr="00166BF0">
              <w:rPr>
                <w:rFonts w:ascii="ＭＳ Ｐゴシック" w:eastAsia="ＭＳ Ｐゴシック" w:hAnsi="ＭＳ Ｐゴシック" w:hint="eastAsia"/>
                <w:sz w:val="22"/>
                <w:bdr w:val="single" w:sz="4" w:space="0" w:color="auto"/>
              </w:rPr>
              <w:t>の参画について</w:t>
            </w:r>
          </w:p>
          <w:p w14:paraId="0E9D1A86" w14:textId="77777777" w:rsidR="00CA45E4" w:rsidRDefault="005E2AF4" w:rsidP="00CA45E4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事業計画において地域未来投資促進法に基づ</w:t>
            </w:r>
            <w:r w:rsidRPr="00304EA0">
              <w:rPr>
                <w:rFonts w:ascii="ＭＳ Ｐゴシック" w:eastAsia="ＭＳ Ｐゴシック" w:hAnsi="ＭＳ Ｐゴシック" w:hint="eastAsia"/>
                <w:sz w:val="22"/>
              </w:rPr>
              <w:t>く</w:t>
            </w:r>
            <w:r w:rsidRPr="00E94A72">
              <w:rPr>
                <w:rFonts w:ascii="ＭＳ Ｐゴシック" w:eastAsia="ＭＳ Ｐゴシック" w:hAnsi="ＭＳ Ｐゴシック" w:hint="eastAsia"/>
                <w:sz w:val="22"/>
              </w:rPr>
              <w:t>地域経済牽引事業計画</w:t>
            </w: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の認定事業</w:t>
            </w:r>
            <w:r w:rsidR="00CA45E4" w:rsidRPr="008476BA">
              <w:rPr>
                <w:rFonts w:ascii="ＭＳ Ｐゴシック" w:eastAsia="ＭＳ Ｐゴシック" w:hAnsi="ＭＳ Ｐゴシック" w:hint="eastAsia"/>
                <w:sz w:val="22"/>
              </w:rPr>
              <w:t>者</w:t>
            </w: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が</w:t>
            </w:r>
            <w:r w:rsidRPr="00166BF0">
              <w:rPr>
                <w:rFonts w:ascii="ＭＳ Ｐゴシック" w:eastAsia="ＭＳ Ｐゴシック" w:hAnsi="ＭＳ Ｐゴシック" w:hint="eastAsia"/>
                <w:sz w:val="22"/>
              </w:rPr>
              <w:t>参画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する場</w:t>
            </w:r>
          </w:p>
          <w:p w14:paraId="4D3E1D92" w14:textId="6219B0B6" w:rsidR="005E2AF4" w:rsidRDefault="005E2AF4" w:rsidP="00CA45E4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合は、下記項目を記入し、添付書類として都道府県からの承認通知の写し（1部）を提出してください。</w:t>
            </w:r>
          </w:p>
          <w:p w14:paraId="63013F61" w14:textId="77777777" w:rsidR="005E2AF4" w:rsidRDefault="005E2AF4" w:rsidP="00D912CC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1E9682B" w14:textId="77777777" w:rsidR="005E2AF4" w:rsidRDefault="005E2AF4" w:rsidP="00D912CC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事業者名：</w:t>
            </w:r>
          </w:p>
          <w:p w14:paraId="324E2418" w14:textId="77777777" w:rsidR="005E2AF4" w:rsidRDefault="005E2AF4" w:rsidP="00D912CC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住所：</w:t>
            </w:r>
          </w:p>
          <w:p w14:paraId="7ACB8AD3" w14:textId="77777777" w:rsidR="005E2AF4" w:rsidRDefault="005E2AF4" w:rsidP="00D912CC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本事業における役割、取組：</w:t>
            </w:r>
          </w:p>
          <w:p w14:paraId="6D99C63F" w14:textId="77777777" w:rsidR="005E2AF4" w:rsidRDefault="005E2AF4" w:rsidP="00D912CC">
            <w:pPr>
              <w:autoSpaceDE w:val="0"/>
              <w:autoSpaceDN w:val="0"/>
              <w:spacing w:line="340" w:lineRule="exact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CA3FBB5" w14:textId="77777777" w:rsidR="005E2AF4" w:rsidRDefault="005E2AF4" w:rsidP="00D912CC">
            <w:pPr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2"/>
                <w:bdr w:val="single" w:sz="4" w:space="0" w:color="auto"/>
              </w:rPr>
            </w:pPr>
          </w:p>
          <w:p w14:paraId="5A5E4D5D" w14:textId="77777777" w:rsidR="00154926" w:rsidRDefault="00154926" w:rsidP="00D912CC">
            <w:pPr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2"/>
                <w:bdr w:val="single" w:sz="4" w:space="0" w:color="auto"/>
              </w:rPr>
            </w:pPr>
          </w:p>
          <w:p w14:paraId="3F5759FF" w14:textId="2AB0C40F" w:rsidR="00154926" w:rsidRPr="003335FC" w:rsidRDefault="00154926" w:rsidP="00D912CC">
            <w:pPr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2"/>
                <w:bdr w:val="single" w:sz="4" w:space="0" w:color="auto"/>
              </w:rPr>
            </w:pPr>
          </w:p>
        </w:tc>
      </w:tr>
    </w:tbl>
    <w:p w14:paraId="2D19F03D" w14:textId="7CD75DA0" w:rsidR="005E2AF4" w:rsidRPr="00134E93" w:rsidRDefault="005E2AF4" w:rsidP="005E2AF4">
      <w:pPr>
        <w:spacing w:line="300" w:lineRule="exact"/>
        <w:rPr>
          <w:rFonts w:ascii="ＭＳ Ｐゴシック" w:eastAsia="ＭＳ Ｐゴシック" w:hAnsi="ＭＳ Ｐゴシック"/>
          <w:sz w:val="22"/>
        </w:rPr>
      </w:pPr>
      <w:r w:rsidRPr="008476BA">
        <w:rPr>
          <w:rFonts w:ascii="ＭＳ Ｐゴシック" w:eastAsia="ＭＳ Ｐゴシック" w:hAnsi="ＭＳ Ｐゴシック" w:hint="eastAsia"/>
          <w:sz w:val="22"/>
        </w:rPr>
        <w:t>注.｢１｣｢２｣いずれも、添付書類</w:t>
      </w:r>
      <w:r w:rsidR="002244BC" w:rsidRPr="008476BA">
        <w:rPr>
          <w:rFonts w:ascii="ＭＳ Ｐゴシック" w:eastAsia="ＭＳ Ｐゴシック" w:hAnsi="ＭＳ Ｐゴシック" w:hint="eastAsia"/>
          <w:sz w:val="22"/>
        </w:rPr>
        <w:t>を申請書提出時にご</w:t>
      </w:r>
      <w:r w:rsidRPr="008476BA">
        <w:rPr>
          <w:rFonts w:ascii="ＭＳ Ｐゴシック" w:eastAsia="ＭＳ Ｐゴシック" w:hAnsi="ＭＳ Ｐゴシック" w:hint="eastAsia"/>
          <w:sz w:val="22"/>
        </w:rPr>
        <w:t>提出がない場合は、加点されません。</w:t>
      </w:r>
    </w:p>
    <w:p w14:paraId="04218E83" w14:textId="764B8C75" w:rsidR="005E2AF4" w:rsidRPr="002244BC" w:rsidRDefault="005E2AF4">
      <w:pPr>
        <w:widowControl/>
        <w:jc w:val="left"/>
        <w:rPr>
          <w:rFonts w:asciiTheme="minorEastAsia" w:hAnsiTheme="minorEastAsia"/>
          <w:sz w:val="22"/>
        </w:rPr>
      </w:pPr>
    </w:p>
    <w:p w14:paraId="4B5850ED" w14:textId="3A4C0158" w:rsidR="00974282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10DC6B02" w14:textId="404D2873" w:rsidR="00974282" w:rsidRPr="002244BC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6B159C31" w14:textId="219661BD" w:rsidR="00974282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21305F16" w14:textId="73872AAF" w:rsidR="00974282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237D7F9A" w14:textId="293990FE" w:rsidR="00974282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207C1B82" w14:textId="0A5CE163" w:rsidR="00974282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283F39DB" w14:textId="3D145898" w:rsidR="00974282" w:rsidRDefault="00974282">
      <w:pPr>
        <w:widowControl/>
        <w:jc w:val="left"/>
        <w:rPr>
          <w:rFonts w:asciiTheme="minorEastAsia" w:hAnsiTheme="minorEastAsia"/>
          <w:sz w:val="22"/>
        </w:rPr>
      </w:pPr>
    </w:p>
    <w:p w14:paraId="6EA259E9" w14:textId="353264FE" w:rsidR="00974282" w:rsidRPr="005E2AF4" w:rsidRDefault="00974282">
      <w:pPr>
        <w:widowControl/>
        <w:jc w:val="left"/>
        <w:rPr>
          <w:rFonts w:asciiTheme="minorEastAsia" w:hAnsiTheme="minorEastAsia"/>
          <w:sz w:val="22"/>
        </w:rPr>
      </w:pPr>
    </w:p>
    <w:sectPr w:rsidR="00974282" w:rsidRPr="005E2AF4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....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44250" w14:textId="77777777" w:rsidR="007C3CC9" w:rsidRDefault="007C3CC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0E7B6C9E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CC9" w:rsidRPr="007C3CC9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80CB8" w14:textId="77777777" w:rsidR="007C3CC9" w:rsidRDefault="007C3C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F9B3B" w14:textId="77777777" w:rsidR="007C3CC9" w:rsidRDefault="007C3C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BEB9C" w14:textId="77777777" w:rsidR="007C3CC9" w:rsidRDefault="007C3C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FFC7D" w14:textId="77777777" w:rsidR="007C3CC9" w:rsidRDefault="007C3CC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C3CC9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D35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42CF5-C4E9-4C2D-A46F-49DA327C2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2018-03-16T02:11:00Z</dcterms:created>
  <dcterms:modified xsi:type="dcterms:W3CDTF">2018-03-16T02:11:00Z</dcterms:modified>
</cp:coreProperties>
</file>