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2D5D" w14:textId="4349A0BB" w:rsidR="009C41EC" w:rsidRPr="004C3CD0" w:rsidRDefault="00DC6BAB" w:rsidP="002F3EB4">
      <w:pPr>
        <w:jc w:val="center"/>
        <w:rPr>
          <w:rFonts w:ascii="HG丸ｺﾞｼｯｸM-PRO" w:eastAsia="HG丸ｺﾞｼｯｸM-PRO" w:hAnsi="HG丸ｺﾞｼｯｸM-PRO"/>
          <w:sz w:val="24"/>
          <w:szCs w:val="24"/>
        </w:rPr>
      </w:pPr>
      <w:r w:rsidRPr="004C3CD0">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51220DA0" wp14:editId="22718579">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78D78F13" w14:textId="77777777" w:rsidR="002976D1" w:rsidRPr="00AC0812" w:rsidRDefault="002976D1" w:rsidP="00DC6BAB">
                            <w:pPr>
                              <w:jc w:val="center"/>
                              <w:rPr>
                                <w:rFonts w:ascii="HG丸ｺﾞｼｯｸM-PRO" w:eastAsia="HG丸ｺﾞｼｯｸM-PRO" w:hAnsi="HG丸ｺﾞｼｯｸM-PRO"/>
                                <w:sz w:val="24"/>
                                <w:szCs w:val="24"/>
                              </w:rPr>
                            </w:pPr>
                            <w:r w:rsidRPr="00AC0812">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220DA0"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" stroked="f">
                <v:textbox style="mso-fit-shape-to-text:t">
                  <w:txbxContent>
                    <w:p w14:paraId="78D78F13" w14:textId="77777777" w:rsidR="002976D1" w:rsidRPr="00AC0812" w:rsidRDefault="002976D1" w:rsidP="00DC6BAB">
                      <w:pPr>
                        <w:jc w:val="center"/>
                        <w:rPr>
                          <w:rFonts w:ascii="HG丸ｺﾞｼｯｸM-PRO" w:eastAsia="HG丸ｺﾞｼｯｸM-PRO" w:hAnsi="HG丸ｺﾞｼｯｸM-PRO"/>
                          <w:sz w:val="24"/>
                          <w:szCs w:val="24"/>
                        </w:rPr>
                      </w:pPr>
                      <w:r w:rsidRPr="00AC0812">
                        <w:rPr>
                          <w:rFonts w:ascii="HG丸ｺﾞｼｯｸM-PRO" w:eastAsia="HG丸ｺﾞｼｯｸM-PRO" w:hAnsi="HG丸ｺﾞｼｯｸM-PRO" w:hint="eastAsia"/>
                          <w:sz w:val="24"/>
                          <w:szCs w:val="24"/>
                        </w:rPr>
                        <w:t>（様式１）</w:t>
                      </w:r>
                    </w:p>
                  </w:txbxContent>
                </v:textbox>
              </v:shape>
            </w:pict>
          </mc:Fallback>
        </mc:AlternateContent>
      </w:r>
      <w:r w:rsidR="00F5758E" w:rsidRPr="004C3CD0">
        <w:rPr>
          <w:rFonts w:ascii="HG丸ｺﾞｼｯｸM-PRO" w:eastAsia="HG丸ｺﾞｼｯｸM-PRO" w:hAnsi="HG丸ｺﾞｼｯｸM-PRO" w:hint="eastAsia"/>
          <w:sz w:val="24"/>
          <w:szCs w:val="24"/>
        </w:rPr>
        <w:t>中小企業等経営</w:t>
      </w:r>
      <w:r w:rsidR="00647380" w:rsidRPr="004C3CD0">
        <w:rPr>
          <w:rFonts w:ascii="HG丸ｺﾞｼｯｸM-PRO" w:eastAsia="HG丸ｺﾞｼｯｸM-PRO" w:hAnsi="HG丸ｺﾞｼｯｸM-PRO" w:hint="eastAsia"/>
          <w:sz w:val="24"/>
          <w:szCs w:val="24"/>
        </w:rPr>
        <w:t>強化法の</w:t>
      </w:r>
      <w:r w:rsidR="00463E68" w:rsidRPr="004C3CD0">
        <w:rPr>
          <w:rFonts w:ascii="HG丸ｺﾞｼｯｸM-PRO" w:eastAsia="HG丸ｺﾞｼｯｸM-PRO" w:hAnsi="HG丸ｺﾞｼｯｸM-PRO" w:hint="eastAsia"/>
          <w:sz w:val="24"/>
          <w:szCs w:val="24"/>
        </w:rPr>
        <w:t>経営力向上設備</w:t>
      </w:r>
      <w:r w:rsidR="00C42F66" w:rsidRPr="004C3CD0">
        <w:rPr>
          <w:rFonts w:ascii="HG丸ｺﾞｼｯｸM-PRO" w:eastAsia="HG丸ｺﾞｼｯｸM-PRO" w:hAnsi="HG丸ｺﾞｼｯｸM-PRO" w:hint="eastAsia"/>
          <w:sz w:val="24"/>
          <w:szCs w:val="24"/>
        </w:rPr>
        <w:t>等のうち</w:t>
      </w:r>
      <w:r w:rsidR="00731E44">
        <w:rPr>
          <w:rFonts w:ascii="HG丸ｺﾞｼｯｸM-PRO" w:eastAsia="HG丸ｺﾞｼｯｸM-PRO" w:hAnsi="HG丸ｺﾞｼｯｸM-PRO" w:hint="eastAsia"/>
          <w:sz w:val="24"/>
          <w:szCs w:val="24"/>
        </w:rPr>
        <w:t>経営規模拡大設備等</w:t>
      </w:r>
    </w:p>
    <w:p w14:paraId="25524902" w14:textId="2F4810F4" w:rsidR="00C260B1" w:rsidRPr="004C3CD0" w:rsidRDefault="00614415" w:rsidP="002F3EB4">
      <w:pPr>
        <w:jc w:val="center"/>
        <w:rPr>
          <w:rFonts w:ascii="HG丸ｺﾞｼｯｸM-PRO" w:eastAsia="HG丸ｺﾞｼｯｸM-PRO" w:hAnsi="HG丸ｺﾞｼｯｸM-PRO"/>
          <w:sz w:val="24"/>
          <w:szCs w:val="24"/>
        </w:rPr>
      </w:pPr>
      <w:r w:rsidRPr="004C3CD0">
        <w:rPr>
          <w:rFonts w:ascii="HG丸ｺﾞｼｯｸM-PRO" w:eastAsia="HG丸ｺﾞｼｯｸM-PRO" w:hAnsi="HG丸ｺﾞｼｯｸM-PRO" w:hint="eastAsia"/>
          <w:sz w:val="24"/>
          <w:szCs w:val="24"/>
        </w:rPr>
        <w:t>に関する</w:t>
      </w:r>
      <w:r w:rsidR="004C1106" w:rsidRPr="004C3CD0">
        <w:rPr>
          <w:rFonts w:ascii="HG丸ｺﾞｼｯｸM-PRO" w:eastAsia="HG丸ｺﾞｼｯｸM-PRO" w:hAnsi="HG丸ｺﾞｼｯｸM-PRO" w:hint="eastAsia"/>
          <w:sz w:val="24"/>
          <w:szCs w:val="24"/>
        </w:rPr>
        <w:t>投資</w:t>
      </w:r>
      <w:r w:rsidR="00C72CF3" w:rsidRPr="004C3CD0">
        <w:rPr>
          <w:rFonts w:ascii="HG丸ｺﾞｼｯｸM-PRO" w:eastAsia="HG丸ｺﾞｼｯｸM-PRO" w:hAnsi="HG丸ｺﾞｼｯｸM-PRO" w:hint="eastAsia"/>
          <w:sz w:val="24"/>
          <w:szCs w:val="24"/>
        </w:rPr>
        <w:t>計画</w:t>
      </w:r>
      <w:r w:rsidR="00F323F7" w:rsidRPr="004C3CD0">
        <w:rPr>
          <w:rFonts w:ascii="HG丸ｺﾞｼｯｸM-PRO" w:eastAsia="HG丸ｺﾞｼｯｸM-PRO" w:hAnsi="HG丸ｺﾞｼｯｸM-PRO" w:hint="eastAsia"/>
          <w:sz w:val="24"/>
          <w:szCs w:val="24"/>
        </w:rPr>
        <w:t>の確認</w:t>
      </w:r>
      <w:r w:rsidR="00692520" w:rsidRPr="004C3CD0">
        <w:rPr>
          <w:rFonts w:ascii="HG丸ｺﾞｼｯｸM-PRO" w:eastAsia="HG丸ｺﾞｼｯｸM-PRO" w:hAnsi="HG丸ｺﾞｼｯｸM-PRO" w:hint="eastAsia"/>
          <w:sz w:val="24"/>
          <w:szCs w:val="24"/>
        </w:rPr>
        <w:t>申請書</w:t>
      </w:r>
    </w:p>
    <w:p w14:paraId="60C7A472" w14:textId="77777777" w:rsidR="00F51866" w:rsidRPr="004C3CD0" w:rsidRDefault="00F51866" w:rsidP="00F51866">
      <w:pPr>
        <w:rPr>
          <w:rFonts w:ascii="HG丸ｺﾞｼｯｸM-PRO" w:eastAsia="HG丸ｺﾞｼｯｸM-PRO" w:hAnsi="HG丸ｺﾞｼｯｸM-PRO"/>
          <w:sz w:val="22"/>
        </w:rPr>
      </w:pPr>
    </w:p>
    <w:p w14:paraId="65FC97A2" w14:textId="77777777" w:rsidR="002C1103" w:rsidRPr="004C3CD0" w:rsidRDefault="008D2B6E" w:rsidP="00015C42">
      <w:pPr>
        <w:jc w:val="right"/>
        <w:rPr>
          <w:rFonts w:ascii="HG丸ｺﾞｼｯｸM-PRO" w:eastAsia="HG丸ｺﾞｼｯｸM-PRO" w:hAnsi="HG丸ｺﾞｼｯｸM-PRO"/>
          <w:sz w:val="22"/>
          <w:lang w:eastAsia="zh-TW"/>
        </w:rPr>
      </w:pPr>
      <w:r w:rsidRPr="004C3CD0">
        <w:rPr>
          <w:rFonts w:ascii="HG丸ｺﾞｼｯｸM-PRO" w:eastAsia="HG丸ｺﾞｼｯｸM-PRO" w:hAnsi="HG丸ｺﾞｼｯｸM-PRO" w:hint="eastAsia"/>
          <w:sz w:val="22"/>
          <w:lang w:eastAsia="zh-TW"/>
        </w:rPr>
        <w:t>令和</w:t>
      </w:r>
      <w:r w:rsidR="00015C42" w:rsidRPr="004C3CD0">
        <w:rPr>
          <w:rFonts w:ascii="HG丸ｺﾞｼｯｸM-PRO" w:eastAsia="HG丸ｺﾞｼｯｸM-PRO" w:hAnsi="HG丸ｺﾞｼｯｸM-PRO" w:hint="eastAsia"/>
          <w:sz w:val="22"/>
          <w:lang w:eastAsia="zh-TW"/>
        </w:rPr>
        <w:t>○年○月○日</w:t>
      </w:r>
    </w:p>
    <w:p w14:paraId="2652031C" w14:textId="77777777" w:rsidR="001F4851" w:rsidRPr="004C3CD0" w:rsidRDefault="001F4851" w:rsidP="00F51866">
      <w:pPr>
        <w:rPr>
          <w:rFonts w:ascii="HG丸ｺﾞｼｯｸM-PRO" w:eastAsia="HG丸ｺﾞｼｯｸM-PRO" w:hAnsi="HG丸ｺﾞｼｯｸM-PRO"/>
          <w:sz w:val="22"/>
          <w:lang w:eastAsia="zh-TW"/>
        </w:rPr>
      </w:pPr>
    </w:p>
    <w:p w14:paraId="334E1A2C" w14:textId="77777777" w:rsidR="00F323F7" w:rsidRPr="004C3CD0" w:rsidRDefault="00F323F7" w:rsidP="00F51866">
      <w:pPr>
        <w:rPr>
          <w:rFonts w:ascii="HG丸ｺﾞｼｯｸM-PRO" w:eastAsia="HG丸ｺﾞｼｯｸM-PRO" w:hAnsi="HG丸ｺﾞｼｯｸM-PRO"/>
          <w:sz w:val="22"/>
          <w:lang w:eastAsia="zh-TW"/>
        </w:rPr>
      </w:pPr>
      <w:r w:rsidRPr="004C3CD0">
        <w:rPr>
          <w:rFonts w:ascii="HG丸ｺﾞｼｯｸM-PRO" w:eastAsia="HG丸ｺﾞｼｯｸM-PRO" w:hAnsi="HG丸ｺﾞｼｯｸM-PRO" w:hint="eastAsia"/>
          <w:sz w:val="22"/>
          <w:lang w:eastAsia="zh-TW"/>
        </w:rPr>
        <w:t>経済産業大臣　殿</w:t>
      </w:r>
    </w:p>
    <w:p w14:paraId="564ECB05" w14:textId="77777777" w:rsidR="00F323F7" w:rsidRPr="004C3CD0" w:rsidRDefault="00F323F7" w:rsidP="00F51866">
      <w:pPr>
        <w:rPr>
          <w:rFonts w:ascii="HG丸ｺﾞｼｯｸM-PRO" w:eastAsia="HG丸ｺﾞｼｯｸM-PRO" w:hAnsi="HG丸ｺﾞｼｯｸM-PRO"/>
          <w:sz w:val="22"/>
          <w:lang w:eastAsia="zh-TW"/>
        </w:rPr>
      </w:pPr>
    </w:p>
    <w:p w14:paraId="27CF7222" w14:textId="6AFE456C" w:rsidR="00F323F7" w:rsidRPr="004C3CD0" w:rsidRDefault="00F323F7" w:rsidP="00F51866">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lang w:eastAsia="zh-TW"/>
        </w:rPr>
        <w:t xml:space="preserve">　</w:t>
      </w:r>
      <w:r w:rsidR="000D081F" w:rsidRPr="004C3CD0">
        <w:rPr>
          <w:rFonts w:ascii="HG丸ｺﾞｼｯｸM-PRO" w:eastAsia="HG丸ｺﾞｼｯｸM-PRO" w:hAnsi="HG丸ｺﾞｼｯｸM-PRO" w:hint="eastAsia"/>
          <w:sz w:val="22"/>
        </w:rPr>
        <w:t>中小企業等経営強化法第</w:t>
      </w:r>
      <w:r w:rsidR="001017E9">
        <w:rPr>
          <w:rFonts w:ascii="HG丸ｺﾞｼｯｸM-PRO" w:eastAsia="HG丸ｺﾞｼｯｸM-PRO" w:hAnsi="HG丸ｺﾞｼｯｸM-PRO" w:hint="eastAsia"/>
          <w:sz w:val="22"/>
        </w:rPr>
        <w:t>17</w:t>
      </w:r>
      <w:r w:rsidR="000D081F" w:rsidRPr="004C3CD0">
        <w:rPr>
          <w:rFonts w:ascii="HG丸ｺﾞｼｯｸM-PRO" w:eastAsia="HG丸ｺﾞｼｯｸM-PRO" w:hAnsi="HG丸ｺﾞｼｯｸM-PRO" w:hint="eastAsia"/>
          <w:sz w:val="22"/>
        </w:rPr>
        <w:t>条第</w:t>
      </w:r>
      <w:r w:rsidR="00D84ACB" w:rsidRPr="004C3CD0">
        <w:rPr>
          <w:rFonts w:ascii="HG丸ｺﾞｼｯｸM-PRO" w:eastAsia="HG丸ｺﾞｼｯｸM-PRO" w:hAnsi="HG丸ｺﾞｼｯｸM-PRO" w:hint="eastAsia"/>
          <w:sz w:val="22"/>
        </w:rPr>
        <w:t>３</w:t>
      </w:r>
      <w:r w:rsidR="000D081F" w:rsidRPr="004C3CD0">
        <w:rPr>
          <w:rFonts w:ascii="HG丸ｺﾞｼｯｸM-PRO" w:eastAsia="HG丸ｺﾞｼｯｸM-PRO" w:hAnsi="HG丸ｺﾞｼｯｸM-PRO" w:hint="eastAsia"/>
          <w:sz w:val="22"/>
        </w:rPr>
        <w:t>項</w:t>
      </w:r>
      <w:r w:rsidR="00344ADA">
        <w:rPr>
          <w:rFonts w:ascii="HG丸ｺﾞｼｯｸM-PRO" w:eastAsia="HG丸ｺﾞｼｯｸM-PRO" w:hAnsi="HG丸ｺﾞｼｯｸM-PRO" w:hint="eastAsia"/>
          <w:sz w:val="22"/>
        </w:rPr>
        <w:t>及び</w:t>
      </w:r>
      <w:r w:rsidR="00940A92">
        <w:rPr>
          <w:rFonts w:ascii="HG丸ｺﾞｼｯｸM-PRO" w:eastAsia="HG丸ｺﾞｼｯｸM-PRO" w:hAnsi="HG丸ｺﾞｼｯｸM-PRO" w:hint="eastAsia"/>
          <w:sz w:val="22"/>
        </w:rPr>
        <w:t>中小企業等</w:t>
      </w:r>
      <w:r w:rsidR="00F93B23">
        <w:rPr>
          <w:rFonts w:ascii="HG丸ｺﾞｼｯｸM-PRO" w:eastAsia="HG丸ｺﾞｼｯｸM-PRO" w:hAnsi="HG丸ｺﾞｼｯｸM-PRO" w:hint="eastAsia"/>
          <w:sz w:val="22"/>
        </w:rPr>
        <w:t>経営</w:t>
      </w:r>
      <w:r w:rsidR="00940A92">
        <w:rPr>
          <w:rFonts w:ascii="HG丸ｺﾞｼｯｸM-PRO" w:eastAsia="HG丸ｺﾞｼｯｸM-PRO" w:hAnsi="HG丸ｺﾞｼｯｸM-PRO" w:hint="eastAsia"/>
          <w:sz w:val="22"/>
        </w:rPr>
        <w:t>強化</w:t>
      </w:r>
      <w:r w:rsidR="005038A0" w:rsidRPr="004C3CD0">
        <w:rPr>
          <w:rFonts w:ascii="HG丸ｺﾞｼｯｸM-PRO" w:eastAsia="HG丸ｺﾞｼｯｸM-PRO" w:hAnsi="HG丸ｺﾞｼｯｸM-PRO" w:hint="eastAsia"/>
          <w:sz w:val="22"/>
        </w:rPr>
        <w:t>法施行規則第</w:t>
      </w:r>
      <w:r w:rsidR="001017E9">
        <w:rPr>
          <w:rFonts w:ascii="HG丸ｺﾞｼｯｸM-PRO" w:eastAsia="HG丸ｺﾞｼｯｸM-PRO" w:hAnsi="HG丸ｺﾞｼｯｸM-PRO" w:hint="eastAsia"/>
          <w:sz w:val="22"/>
        </w:rPr>
        <w:t>16</w:t>
      </w:r>
      <w:r w:rsidR="005038A0" w:rsidRPr="004C3CD0">
        <w:rPr>
          <w:rFonts w:ascii="HG丸ｺﾞｼｯｸM-PRO" w:eastAsia="HG丸ｺﾞｼｯｸM-PRO" w:hAnsi="HG丸ｺﾞｼｯｸM-PRO" w:hint="eastAsia"/>
          <w:sz w:val="22"/>
        </w:rPr>
        <w:t>条</w:t>
      </w:r>
      <w:r w:rsidR="008236FE" w:rsidRPr="004C3CD0">
        <w:rPr>
          <w:rFonts w:ascii="HG丸ｺﾞｼｯｸM-PRO" w:eastAsia="HG丸ｺﾞｼｯｸM-PRO" w:hAnsi="HG丸ｺﾞｼｯｸM-PRO" w:hint="eastAsia"/>
          <w:sz w:val="22"/>
        </w:rPr>
        <w:t>第3項</w:t>
      </w:r>
      <w:r w:rsidRPr="004C3CD0">
        <w:rPr>
          <w:rFonts w:ascii="HG丸ｺﾞｼｯｸM-PRO" w:eastAsia="HG丸ｺﾞｼｯｸM-PRO" w:hAnsi="HG丸ｺﾞｼｯｸM-PRO" w:hint="eastAsia"/>
          <w:sz w:val="22"/>
        </w:rPr>
        <w:t>の規定に基づき、下記の投資計画について確認を受けたいので申請します。</w:t>
      </w:r>
    </w:p>
    <w:p w14:paraId="5C5A4ABB" w14:textId="77777777" w:rsidR="00F323F7" w:rsidRPr="004C3CD0" w:rsidRDefault="00F323F7" w:rsidP="00F51866">
      <w:pPr>
        <w:rPr>
          <w:rFonts w:ascii="HG丸ｺﾞｼｯｸM-PRO" w:eastAsia="HG丸ｺﾞｼｯｸM-PRO" w:hAnsi="HG丸ｺﾞｼｯｸM-PRO"/>
          <w:sz w:val="22"/>
        </w:rPr>
      </w:pPr>
    </w:p>
    <w:p w14:paraId="0EF1D39C" w14:textId="77777777" w:rsidR="00F323F7" w:rsidRPr="004C3CD0" w:rsidRDefault="00F323F7" w:rsidP="00270815">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記</w:t>
      </w:r>
    </w:p>
    <w:p w14:paraId="6E4FBBD2" w14:textId="77777777" w:rsidR="00F323F7" w:rsidRPr="004C3CD0" w:rsidRDefault="00F323F7" w:rsidP="00F51866">
      <w:pPr>
        <w:rPr>
          <w:rFonts w:ascii="HG丸ｺﾞｼｯｸM-PRO" w:eastAsia="HG丸ｺﾞｼｯｸM-PRO" w:hAnsi="HG丸ｺﾞｼｯｸM-PRO"/>
          <w:sz w:val="22"/>
        </w:rPr>
      </w:pPr>
    </w:p>
    <w:p w14:paraId="03E55151" w14:textId="77777777" w:rsidR="00C72CF3" w:rsidRPr="004C3CD0" w:rsidRDefault="00F51866" w:rsidP="00F51866">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 xml:space="preserve">１　</w:t>
      </w:r>
      <w:r w:rsidR="00AE70A4" w:rsidRPr="004C3CD0">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4C3CD0" w14:paraId="7354C99E" w14:textId="77777777" w:rsidTr="00784670">
        <w:tc>
          <w:tcPr>
            <w:tcW w:w="2292" w:type="dxa"/>
            <w:shd w:val="clear" w:color="auto" w:fill="auto"/>
          </w:tcPr>
          <w:p w14:paraId="0F6D44CE" w14:textId="77777777" w:rsidR="00AE70A4" w:rsidRPr="004C3CD0" w:rsidRDefault="00AE70A4" w:rsidP="00AE70A4">
            <w:pPr>
              <w:rPr>
                <w:rFonts w:ascii="HG丸ｺﾞｼｯｸM-PRO" w:eastAsia="HG丸ｺﾞｼｯｸM-PRO" w:hAnsi="HG丸ｺﾞｼｯｸM-PRO" w:cs="Times New Roman"/>
                <w:sz w:val="22"/>
              </w:rPr>
            </w:pPr>
            <w:bookmarkStart w:id="0" w:name="_Hlk186206377"/>
            <w:r w:rsidRPr="004C3CD0">
              <w:rPr>
                <w:rFonts w:ascii="HG丸ｺﾞｼｯｸM-PRO" w:eastAsia="HG丸ｺﾞｼｯｸM-PRO" w:hAnsi="HG丸ｺﾞｼｯｸM-PRO" w:cs="Times New Roman" w:hint="eastAsia"/>
                <w:sz w:val="22"/>
              </w:rPr>
              <w:t>事業者</w:t>
            </w:r>
            <w:r w:rsidR="000931CB" w:rsidRPr="004C3CD0">
              <w:rPr>
                <w:rFonts w:ascii="HG丸ｺﾞｼｯｸM-PRO" w:eastAsia="HG丸ｺﾞｼｯｸM-PRO" w:hAnsi="HG丸ｺﾞｼｯｸM-PRO" w:cs="Times New Roman" w:hint="eastAsia"/>
                <w:sz w:val="22"/>
              </w:rPr>
              <w:t>及び代表者名</w:t>
            </w:r>
          </w:p>
        </w:tc>
        <w:tc>
          <w:tcPr>
            <w:tcW w:w="6202" w:type="dxa"/>
            <w:shd w:val="clear" w:color="auto" w:fill="auto"/>
          </w:tcPr>
          <w:p w14:paraId="6DF54509" w14:textId="4D6E6F93" w:rsidR="001F4851" w:rsidRPr="004C3CD0" w:rsidRDefault="001F4851" w:rsidP="00AE70A4">
            <w:pPr>
              <w:rPr>
                <w:rFonts w:ascii="HG丸ｺﾞｼｯｸM-PRO" w:eastAsia="HG丸ｺﾞｼｯｸM-PRO" w:hAnsi="HG丸ｺﾞｼｯｸM-PRO" w:cs="Times New Roman"/>
                <w:sz w:val="22"/>
                <w:lang w:eastAsia="zh-TW"/>
              </w:rPr>
            </w:pPr>
            <w:r w:rsidRPr="004C3CD0">
              <w:rPr>
                <w:rFonts w:ascii="HG丸ｺﾞｼｯｸM-PRO" w:eastAsia="HG丸ｺﾞｼｯｸM-PRO" w:hAnsi="HG丸ｺﾞｼｯｸM-PRO" w:cs="Times New Roman" w:hint="eastAsia"/>
                <w:sz w:val="22"/>
                <w:lang w:eastAsia="zh-TW"/>
              </w:rPr>
              <w:t>事業者名</w:t>
            </w:r>
            <w:r w:rsidR="0071553F" w:rsidRPr="004C3CD0">
              <w:rPr>
                <w:rFonts w:ascii="HG丸ｺﾞｼｯｸM-PRO" w:eastAsia="HG丸ｺﾞｼｯｸM-PRO" w:hAnsi="HG丸ｺﾞｼｯｸM-PRO" w:cs="Times New Roman" w:hint="eastAsia"/>
                <w:sz w:val="22"/>
                <w:lang w:eastAsia="zh-TW"/>
              </w:rPr>
              <w:t xml:space="preserve">　　　　　　　（法人番号　　　　　　　　　　）</w:t>
            </w:r>
          </w:p>
          <w:p w14:paraId="75665EEE" w14:textId="77777777" w:rsidR="00AE70A4" w:rsidRPr="004C3CD0" w:rsidRDefault="001F4851" w:rsidP="007773EE">
            <w:pPr>
              <w:rPr>
                <w:rFonts w:ascii="HG丸ｺﾞｼｯｸM-PRO" w:eastAsia="HG丸ｺﾞｼｯｸM-PRO" w:hAnsi="HG丸ｺﾞｼｯｸM-PRO" w:cs="Times New Roman"/>
                <w:sz w:val="22"/>
                <w:lang w:eastAsia="zh-TW"/>
              </w:rPr>
            </w:pPr>
            <w:r w:rsidRPr="004C3CD0">
              <w:rPr>
                <w:rFonts w:ascii="HG丸ｺﾞｼｯｸM-PRO" w:eastAsia="HG丸ｺﾞｼｯｸM-PRO" w:hAnsi="HG丸ｺﾞｼｯｸM-PRO" w:cs="Times New Roman" w:hint="eastAsia"/>
                <w:sz w:val="22"/>
                <w:lang w:eastAsia="zh-TW"/>
              </w:rPr>
              <w:t xml:space="preserve">　　役職　　　　　</w:t>
            </w:r>
            <w:r w:rsidR="00F51866" w:rsidRPr="004C3CD0">
              <w:rPr>
                <w:rFonts w:ascii="HG丸ｺﾞｼｯｸM-PRO" w:eastAsia="HG丸ｺﾞｼｯｸM-PRO" w:hAnsi="HG丸ｺﾞｼｯｸM-PRO" w:cs="Times New Roman" w:hint="eastAsia"/>
                <w:sz w:val="22"/>
                <w:lang w:eastAsia="zh-TW"/>
              </w:rPr>
              <w:t xml:space="preserve">　</w:t>
            </w:r>
            <w:r w:rsidR="000931CB" w:rsidRPr="004C3CD0">
              <w:rPr>
                <w:rFonts w:ascii="HG丸ｺﾞｼｯｸM-PRO" w:eastAsia="HG丸ｺﾞｼｯｸM-PRO" w:hAnsi="HG丸ｺﾞｼｯｸM-PRO" w:cs="Times New Roman" w:hint="eastAsia"/>
                <w:sz w:val="22"/>
                <w:lang w:eastAsia="zh-TW"/>
              </w:rPr>
              <w:t xml:space="preserve">　</w:t>
            </w:r>
            <w:r w:rsidRPr="004C3CD0">
              <w:rPr>
                <w:rFonts w:ascii="HG丸ｺﾞｼｯｸM-PRO" w:eastAsia="HG丸ｺﾞｼｯｸM-PRO" w:hAnsi="HG丸ｺﾞｼｯｸM-PRO" w:cs="Times New Roman" w:hint="eastAsia"/>
                <w:sz w:val="22"/>
                <w:lang w:eastAsia="zh-TW"/>
              </w:rPr>
              <w:t xml:space="preserve">　</w:t>
            </w:r>
            <w:r w:rsidR="000931CB" w:rsidRPr="004C3CD0">
              <w:rPr>
                <w:rFonts w:ascii="HG丸ｺﾞｼｯｸM-PRO" w:eastAsia="HG丸ｺﾞｼｯｸM-PRO" w:hAnsi="HG丸ｺﾞｼｯｸM-PRO" w:cs="Times New Roman" w:hint="eastAsia"/>
                <w:sz w:val="22"/>
                <w:lang w:eastAsia="zh-TW"/>
              </w:rPr>
              <w:t xml:space="preserve">　</w:t>
            </w:r>
            <w:r w:rsidRPr="004C3CD0">
              <w:rPr>
                <w:rFonts w:ascii="HG丸ｺﾞｼｯｸM-PRO" w:eastAsia="HG丸ｺﾞｼｯｸM-PRO" w:hAnsi="HG丸ｺﾞｼｯｸM-PRO" w:cs="Times New Roman" w:hint="eastAsia"/>
                <w:sz w:val="22"/>
                <w:lang w:eastAsia="zh-TW"/>
              </w:rPr>
              <w:t>名前</w:t>
            </w:r>
          </w:p>
        </w:tc>
      </w:tr>
      <w:tr w:rsidR="00AE70A4" w:rsidRPr="004C3CD0" w14:paraId="063BF5A0" w14:textId="77777777" w:rsidTr="00784670">
        <w:tc>
          <w:tcPr>
            <w:tcW w:w="2292" w:type="dxa"/>
            <w:shd w:val="clear" w:color="auto" w:fill="auto"/>
          </w:tcPr>
          <w:p w14:paraId="16C7A7AA" w14:textId="77777777" w:rsidR="00AE70A4" w:rsidRPr="004C3CD0" w:rsidRDefault="007A14C4" w:rsidP="00AE70A4">
            <w:pPr>
              <w:rPr>
                <w:rFonts w:ascii="HG丸ｺﾞｼｯｸM-PRO" w:eastAsia="HG丸ｺﾞｼｯｸM-PRO" w:hAnsi="HG丸ｺﾞｼｯｸM-PRO" w:cs="Times New Roman"/>
                <w:sz w:val="22"/>
              </w:rPr>
            </w:pPr>
            <w:r w:rsidRPr="004C3CD0">
              <w:rPr>
                <w:rFonts w:ascii="HG丸ｺﾞｼｯｸM-PRO" w:eastAsia="HG丸ｺﾞｼｯｸM-PRO" w:hAnsi="HG丸ｺﾞｼｯｸM-PRO" w:cs="Times New Roman" w:hint="eastAsia"/>
                <w:sz w:val="22"/>
              </w:rPr>
              <w:t>所在地</w:t>
            </w:r>
          </w:p>
        </w:tc>
        <w:tc>
          <w:tcPr>
            <w:tcW w:w="6202" w:type="dxa"/>
            <w:shd w:val="clear" w:color="auto" w:fill="auto"/>
          </w:tcPr>
          <w:p w14:paraId="0477E294" w14:textId="77777777" w:rsidR="00AE70A4" w:rsidRPr="004C3CD0" w:rsidRDefault="00AE70A4" w:rsidP="00AE70A4">
            <w:pPr>
              <w:rPr>
                <w:rFonts w:ascii="HG丸ｺﾞｼｯｸM-PRO" w:eastAsia="HG丸ｺﾞｼｯｸM-PRO" w:hAnsi="HG丸ｺﾞｼｯｸM-PRO" w:cs="Times New Roman"/>
                <w:sz w:val="22"/>
              </w:rPr>
            </w:pPr>
          </w:p>
        </w:tc>
      </w:tr>
      <w:tr w:rsidR="00AE70A4" w:rsidRPr="004C3CD0" w14:paraId="5660149A" w14:textId="77777777" w:rsidTr="00784670">
        <w:tc>
          <w:tcPr>
            <w:tcW w:w="2292" w:type="dxa"/>
            <w:shd w:val="clear" w:color="auto" w:fill="auto"/>
          </w:tcPr>
          <w:p w14:paraId="454AB4E5" w14:textId="77777777" w:rsidR="00AE70A4" w:rsidRPr="004C3CD0" w:rsidRDefault="00AE70A4" w:rsidP="00AE70A4">
            <w:pPr>
              <w:rPr>
                <w:rFonts w:ascii="HG丸ｺﾞｼｯｸM-PRO" w:eastAsia="HG丸ｺﾞｼｯｸM-PRO" w:hAnsi="HG丸ｺﾞｼｯｸM-PRO" w:cs="Times New Roman"/>
                <w:sz w:val="22"/>
              </w:rPr>
            </w:pPr>
            <w:r w:rsidRPr="004C3CD0">
              <w:rPr>
                <w:rFonts w:ascii="HG丸ｺﾞｼｯｸM-PRO" w:eastAsia="HG丸ｺﾞｼｯｸM-PRO" w:hAnsi="HG丸ｺﾞｼｯｸM-PRO" w:cs="Times New Roman" w:hint="eastAsia"/>
                <w:sz w:val="22"/>
              </w:rPr>
              <w:t>事業内容</w:t>
            </w:r>
          </w:p>
        </w:tc>
        <w:tc>
          <w:tcPr>
            <w:tcW w:w="6202" w:type="dxa"/>
            <w:shd w:val="clear" w:color="auto" w:fill="auto"/>
          </w:tcPr>
          <w:p w14:paraId="5E0A90C1" w14:textId="77777777" w:rsidR="00AE70A4" w:rsidRPr="004C3CD0" w:rsidRDefault="00AE70A4" w:rsidP="00AE70A4">
            <w:pPr>
              <w:rPr>
                <w:rFonts w:ascii="HG丸ｺﾞｼｯｸM-PRO" w:eastAsia="HG丸ｺﾞｼｯｸM-PRO" w:hAnsi="HG丸ｺﾞｼｯｸM-PRO" w:cs="Times New Roman"/>
                <w:sz w:val="22"/>
              </w:rPr>
            </w:pPr>
          </w:p>
        </w:tc>
      </w:tr>
      <w:bookmarkEnd w:id="0"/>
    </w:tbl>
    <w:p w14:paraId="3F0345A4" w14:textId="77777777" w:rsidR="00AE70A4" w:rsidRPr="004C3CD0" w:rsidRDefault="00AE70A4" w:rsidP="00AE70A4">
      <w:pPr>
        <w:rPr>
          <w:rFonts w:ascii="HG丸ｺﾞｼｯｸM-PRO" w:eastAsia="HG丸ｺﾞｼｯｸM-PRO" w:hAnsi="HG丸ｺﾞｼｯｸM-PRO"/>
          <w:sz w:val="22"/>
        </w:rPr>
      </w:pPr>
    </w:p>
    <w:p w14:paraId="462BBF14" w14:textId="1BA0E338" w:rsidR="00784670" w:rsidRPr="004C3CD0" w:rsidRDefault="00F51866" w:rsidP="00F51866">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 xml:space="preserve">２　</w:t>
      </w:r>
      <w:r w:rsidR="001A02F3">
        <w:rPr>
          <w:rFonts w:ascii="HG丸ｺﾞｼｯｸM-PRO" w:eastAsia="HG丸ｺﾞｼｯｸM-PRO" w:hAnsi="HG丸ｺﾞｼｯｸM-PRO" w:hint="eastAsia"/>
          <w:sz w:val="22"/>
        </w:rPr>
        <w:t>経営規模拡大設備</w:t>
      </w:r>
      <w:r w:rsidR="00193355">
        <w:rPr>
          <w:rFonts w:ascii="HG丸ｺﾞｼｯｸM-PRO" w:eastAsia="HG丸ｺﾞｼｯｸM-PRO" w:hAnsi="HG丸ｺﾞｼｯｸM-PRO" w:hint="eastAsia"/>
          <w:sz w:val="22"/>
        </w:rPr>
        <w:t>等</w:t>
      </w:r>
      <w:r w:rsidR="00C72CF3" w:rsidRPr="004C3CD0">
        <w:rPr>
          <w:rFonts w:ascii="HG丸ｺﾞｼｯｸM-PRO" w:eastAsia="HG丸ｺﾞｼｯｸM-PRO" w:hAnsi="HG丸ｺﾞｼｯｸM-PRO" w:hint="eastAsia"/>
          <w:sz w:val="22"/>
        </w:rPr>
        <w:t>の導入</w:t>
      </w:r>
      <w:r w:rsidR="005545E9" w:rsidRPr="004C3CD0">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4C3CD0" w14:paraId="02786430" w14:textId="77777777" w:rsidTr="00D96817">
        <w:trPr>
          <w:trHeight w:val="4595"/>
        </w:trPr>
        <w:tc>
          <w:tcPr>
            <w:tcW w:w="8720" w:type="dxa"/>
            <w:shd w:val="clear" w:color="auto" w:fill="auto"/>
          </w:tcPr>
          <w:p w14:paraId="63F2A5B7" w14:textId="77777777" w:rsidR="001F4851" w:rsidRPr="004C3CD0" w:rsidRDefault="001F4851" w:rsidP="00270815">
            <w:pPr>
              <w:pStyle w:val="a7"/>
              <w:numPr>
                <w:ilvl w:val="0"/>
                <w:numId w:val="11"/>
              </w:numPr>
              <w:ind w:leftChars="0"/>
              <w:rPr>
                <w:rFonts w:ascii="HG丸ｺﾞｼｯｸM-PRO" w:eastAsia="HG丸ｺﾞｼｯｸM-PRO" w:hAnsi="HG丸ｺﾞｼｯｸM-PRO" w:cs="Times New Roman"/>
                <w:sz w:val="22"/>
              </w:rPr>
            </w:pPr>
          </w:p>
          <w:p w14:paraId="6ECC4268" w14:textId="77777777" w:rsidR="001F4851" w:rsidRPr="004C3CD0" w:rsidRDefault="001F4851" w:rsidP="001F4851">
            <w:pPr>
              <w:rPr>
                <w:rFonts w:ascii="HG丸ｺﾞｼｯｸM-PRO" w:eastAsia="HG丸ｺﾞｼｯｸM-PRO" w:hAnsi="HG丸ｺﾞｼｯｸM-PRO" w:cs="Times New Roman"/>
                <w:sz w:val="22"/>
              </w:rPr>
            </w:pPr>
          </w:p>
          <w:p w14:paraId="2D1C8352" w14:textId="77777777" w:rsidR="001F4851" w:rsidRPr="004C3CD0" w:rsidRDefault="001F4851" w:rsidP="001F4851">
            <w:pPr>
              <w:rPr>
                <w:rFonts w:ascii="HG丸ｺﾞｼｯｸM-PRO" w:eastAsia="HG丸ｺﾞｼｯｸM-PRO" w:hAnsi="HG丸ｺﾞｼｯｸM-PRO" w:cs="Times New Roman"/>
                <w:sz w:val="22"/>
              </w:rPr>
            </w:pPr>
          </w:p>
          <w:p w14:paraId="39E6BE3A" w14:textId="77777777" w:rsidR="001F4851" w:rsidRPr="004C3CD0" w:rsidRDefault="001F4851" w:rsidP="001F4851">
            <w:pPr>
              <w:rPr>
                <w:rFonts w:ascii="HG丸ｺﾞｼｯｸM-PRO" w:eastAsia="HG丸ｺﾞｼｯｸM-PRO" w:hAnsi="HG丸ｺﾞｼｯｸM-PRO" w:cs="Times New Roman"/>
                <w:sz w:val="22"/>
              </w:rPr>
            </w:pPr>
          </w:p>
          <w:p w14:paraId="641C7DF3" w14:textId="77777777" w:rsidR="001F4851" w:rsidRPr="004C3CD0" w:rsidRDefault="001F4851" w:rsidP="001F4851">
            <w:pPr>
              <w:rPr>
                <w:rFonts w:ascii="HG丸ｺﾞｼｯｸM-PRO" w:eastAsia="HG丸ｺﾞｼｯｸM-PRO" w:hAnsi="HG丸ｺﾞｼｯｸM-PRO" w:cs="Times New Roman"/>
                <w:sz w:val="22"/>
              </w:rPr>
            </w:pPr>
          </w:p>
          <w:p w14:paraId="3418CD09" w14:textId="77777777" w:rsidR="001F4851" w:rsidRPr="004C3CD0" w:rsidRDefault="001F4851" w:rsidP="001F4851">
            <w:pPr>
              <w:rPr>
                <w:rFonts w:ascii="HG丸ｺﾞｼｯｸM-PRO" w:eastAsia="HG丸ｺﾞｼｯｸM-PRO" w:hAnsi="HG丸ｺﾞｼｯｸM-PRO" w:cs="Times New Roman"/>
                <w:sz w:val="22"/>
              </w:rPr>
            </w:pPr>
          </w:p>
          <w:p w14:paraId="367EB27A" w14:textId="77777777" w:rsidR="001F4851" w:rsidRPr="004C3CD0" w:rsidRDefault="001F4851" w:rsidP="00270815">
            <w:pPr>
              <w:pStyle w:val="a7"/>
              <w:numPr>
                <w:ilvl w:val="0"/>
                <w:numId w:val="11"/>
              </w:numPr>
              <w:ind w:leftChars="0"/>
              <w:rPr>
                <w:rFonts w:ascii="HG丸ｺﾞｼｯｸM-PRO" w:eastAsia="HG丸ｺﾞｼｯｸM-PRO" w:hAnsi="HG丸ｺﾞｼｯｸM-PRO" w:cs="Times New Roman"/>
                <w:sz w:val="22"/>
              </w:rPr>
            </w:pPr>
          </w:p>
          <w:p w14:paraId="3591D4DA" w14:textId="77777777" w:rsidR="001F4851" w:rsidRPr="004C3CD0" w:rsidRDefault="001F4851" w:rsidP="00702D6A">
            <w:pPr>
              <w:rPr>
                <w:rFonts w:ascii="HG丸ｺﾞｼｯｸM-PRO" w:eastAsia="HG丸ｺﾞｼｯｸM-PRO" w:hAnsi="HG丸ｺﾞｼｯｸM-PRO" w:cs="Times New Roman"/>
                <w:sz w:val="22"/>
              </w:rPr>
            </w:pPr>
          </w:p>
          <w:p w14:paraId="369F8391" w14:textId="77777777" w:rsidR="001F4851" w:rsidRPr="004C3CD0" w:rsidRDefault="001F4851" w:rsidP="00F323F7">
            <w:pPr>
              <w:rPr>
                <w:rFonts w:ascii="HG丸ｺﾞｼｯｸM-PRO" w:eastAsia="HG丸ｺﾞｼｯｸM-PRO" w:hAnsi="HG丸ｺﾞｼｯｸM-PRO" w:cs="Times New Roman"/>
                <w:sz w:val="22"/>
              </w:rPr>
            </w:pPr>
          </w:p>
          <w:p w14:paraId="20871962" w14:textId="77777777" w:rsidR="001F4851" w:rsidRPr="004C3CD0" w:rsidRDefault="001F4851" w:rsidP="0071553F">
            <w:pPr>
              <w:rPr>
                <w:rFonts w:ascii="HG丸ｺﾞｼｯｸM-PRO" w:eastAsia="HG丸ｺﾞｼｯｸM-PRO" w:hAnsi="HG丸ｺﾞｼｯｸM-PRO" w:cs="Times New Roman"/>
                <w:sz w:val="22"/>
              </w:rPr>
            </w:pPr>
          </w:p>
          <w:p w14:paraId="79E597EB" w14:textId="77777777" w:rsidR="001F4851" w:rsidRPr="004C3CD0" w:rsidRDefault="001F4851" w:rsidP="0071553F">
            <w:pPr>
              <w:rPr>
                <w:rFonts w:ascii="HG丸ｺﾞｼｯｸM-PRO" w:eastAsia="HG丸ｺﾞｼｯｸM-PRO" w:hAnsi="HG丸ｺﾞｼｯｸM-PRO" w:cs="Times New Roman"/>
                <w:sz w:val="22"/>
              </w:rPr>
            </w:pPr>
          </w:p>
          <w:p w14:paraId="780211F9" w14:textId="77777777" w:rsidR="001F4851" w:rsidRPr="004C3CD0" w:rsidRDefault="001F4851" w:rsidP="001F4851">
            <w:pPr>
              <w:rPr>
                <w:rFonts w:ascii="HG丸ｺﾞｼｯｸM-PRO" w:eastAsia="HG丸ｺﾞｼｯｸM-PRO" w:hAnsi="HG丸ｺﾞｼｯｸM-PRO" w:cs="Times New Roman"/>
                <w:sz w:val="22"/>
              </w:rPr>
            </w:pPr>
          </w:p>
        </w:tc>
      </w:tr>
    </w:tbl>
    <w:p w14:paraId="43AFA7F8" w14:textId="37BA3BCB" w:rsidR="00635103" w:rsidRDefault="00635103" w:rsidP="00711A8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※経営規模拡大設備等とは、中小企業等経営強化法施行規則第16条第3項の要件を満たす設備。</w:t>
      </w:r>
    </w:p>
    <w:p w14:paraId="0FEAB3DB" w14:textId="7E94A273" w:rsidR="008D2A79" w:rsidRPr="004C3CD0" w:rsidRDefault="00635103" w:rsidP="00711A8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7F1B94" w:rsidRPr="004C3CD0">
        <w:rPr>
          <w:rFonts w:ascii="HG丸ｺﾞｼｯｸM-PRO" w:eastAsia="HG丸ｺﾞｼｯｸM-PRO" w:hAnsi="HG丸ｺﾞｼｯｸM-PRO" w:hint="eastAsia"/>
          <w:sz w:val="22"/>
        </w:rPr>
        <w:t>投資</w:t>
      </w:r>
      <w:r w:rsidR="005545E9" w:rsidRPr="004C3CD0">
        <w:rPr>
          <w:rFonts w:ascii="HG丸ｺﾞｼｯｸM-PRO" w:eastAsia="HG丸ｺﾞｼｯｸM-PRO" w:hAnsi="HG丸ｺﾞｼｯｸM-PRO" w:hint="eastAsia"/>
          <w:sz w:val="22"/>
        </w:rPr>
        <w:t>計画の概要について要約的に記載する。①まず、申請事業者を取り巻く経営環境についての概況を記載し、②その後、</w:t>
      </w:r>
      <w:r w:rsidR="007C393F">
        <w:rPr>
          <w:rFonts w:ascii="HG丸ｺﾞｼｯｸM-PRO" w:eastAsia="HG丸ｺﾞｼｯｸM-PRO" w:hAnsi="HG丸ｺﾞｼｯｸM-PRO" w:hint="eastAsia"/>
          <w:sz w:val="22"/>
        </w:rPr>
        <w:t>こ</w:t>
      </w:r>
      <w:r w:rsidR="005545E9" w:rsidRPr="004C3CD0">
        <w:rPr>
          <w:rFonts w:ascii="HG丸ｺﾞｼｯｸM-PRO" w:eastAsia="HG丸ｺﾞｼｯｸM-PRO" w:hAnsi="HG丸ｺﾞｼｯｸM-PRO" w:hint="eastAsia"/>
          <w:sz w:val="22"/>
        </w:rPr>
        <w:t>の計画において</w:t>
      </w:r>
      <w:r w:rsidR="00731E44">
        <w:rPr>
          <w:rFonts w:ascii="HG丸ｺﾞｼｯｸM-PRO" w:eastAsia="HG丸ｺﾞｼｯｸM-PRO" w:hAnsi="HG丸ｺﾞｼｯｸM-PRO" w:hint="eastAsia"/>
          <w:sz w:val="22"/>
        </w:rPr>
        <w:t>経営規模拡大設備</w:t>
      </w:r>
      <w:r w:rsidR="00555E35" w:rsidRPr="004C3CD0">
        <w:rPr>
          <w:rFonts w:ascii="HG丸ｺﾞｼｯｸM-PRO" w:eastAsia="HG丸ｺﾞｼｯｸM-PRO" w:hAnsi="HG丸ｺﾞｼｯｸM-PRO" w:hint="eastAsia"/>
          <w:sz w:val="22"/>
        </w:rPr>
        <w:t>等</w:t>
      </w:r>
      <w:r w:rsidR="005545E9" w:rsidRPr="004C3CD0">
        <w:rPr>
          <w:rFonts w:ascii="HG丸ｺﾞｼｯｸM-PRO" w:eastAsia="HG丸ｺﾞｼｯｸM-PRO" w:hAnsi="HG丸ｺﾞｼｯｸM-PRO" w:hint="eastAsia"/>
          <w:sz w:val="22"/>
        </w:rPr>
        <w:t>を導入する</w:t>
      </w:r>
      <w:r w:rsidR="00AE70A4" w:rsidRPr="004C3CD0">
        <w:rPr>
          <w:rFonts w:ascii="HG丸ｺﾞｼｯｸM-PRO" w:eastAsia="HG丸ｺﾞｼｯｸM-PRO" w:hAnsi="HG丸ｺﾞｼｯｸM-PRO" w:hint="eastAsia"/>
          <w:sz w:val="22"/>
        </w:rPr>
        <w:t>目的及び必要性</w:t>
      </w:r>
      <w:r w:rsidR="007A14C4" w:rsidRPr="004C3CD0">
        <w:rPr>
          <w:rFonts w:ascii="HG丸ｺﾞｼｯｸM-PRO" w:eastAsia="HG丸ｺﾞｼｯｸM-PRO" w:hAnsi="HG丸ｺﾞｼｯｸM-PRO" w:hint="eastAsia"/>
          <w:sz w:val="22"/>
        </w:rPr>
        <w:t>を</w:t>
      </w:r>
      <w:r w:rsidR="00AE70A4" w:rsidRPr="004C3CD0">
        <w:rPr>
          <w:rFonts w:ascii="HG丸ｺﾞｼｯｸM-PRO" w:eastAsia="HG丸ｺﾞｼｯｸM-PRO" w:hAnsi="HG丸ｺﾞｼｯｸM-PRO" w:hint="eastAsia"/>
          <w:sz w:val="22"/>
        </w:rPr>
        <w:t>記載。</w:t>
      </w:r>
    </w:p>
    <w:p w14:paraId="175008F2" w14:textId="77777777" w:rsidR="00826772" w:rsidRPr="004C3CD0" w:rsidRDefault="00826772" w:rsidP="00404F6A">
      <w:pPr>
        <w:rPr>
          <w:rFonts w:ascii="HG丸ｺﾞｼｯｸM-PRO" w:eastAsia="HG丸ｺﾞｼｯｸM-PRO" w:hAnsi="HG丸ｺﾞｼｯｸM-PRO"/>
          <w:sz w:val="22"/>
        </w:rPr>
      </w:pPr>
    </w:p>
    <w:p w14:paraId="5F3EFFD9" w14:textId="3F41BADB" w:rsidR="00F323F7" w:rsidRPr="004C3CD0" w:rsidRDefault="00F51866" w:rsidP="00404F6A">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３</w:t>
      </w:r>
      <w:r w:rsidR="00784670" w:rsidRPr="004C3CD0">
        <w:rPr>
          <w:rFonts w:ascii="HG丸ｺﾞｼｯｸM-PRO" w:eastAsia="HG丸ｺﾞｼｯｸM-PRO" w:hAnsi="HG丸ｺﾞｼｯｸM-PRO" w:hint="eastAsia"/>
          <w:sz w:val="22"/>
        </w:rPr>
        <w:t xml:space="preserve">　</w:t>
      </w:r>
      <w:r w:rsidR="00731E44">
        <w:rPr>
          <w:rFonts w:ascii="HG丸ｺﾞｼｯｸM-PRO" w:eastAsia="HG丸ｺﾞｼｯｸM-PRO" w:hAnsi="HG丸ｺﾞｼｯｸM-PRO" w:hint="eastAsia"/>
          <w:sz w:val="22"/>
        </w:rPr>
        <w:t>経営規模拡大設備等</w:t>
      </w:r>
      <w:r w:rsidR="007A14C4" w:rsidRPr="004C3CD0">
        <w:rPr>
          <w:rFonts w:ascii="HG丸ｺﾞｼｯｸM-PRO" w:eastAsia="HG丸ｺﾞｼｯｸM-PRO" w:hAnsi="HG丸ｺﾞｼｯｸM-PRO" w:hint="eastAsia"/>
          <w:sz w:val="22"/>
        </w:rPr>
        <w:t>の導入を行う場所の住所</w:t>
      </w:r>
    </w:p>
    <w:p w14:paraId="1B147F19" w14:textId="77777777" w:rsidR="00826772" w:rsidRPr="004C3CD0" w:rsidRDefault="00826772" w:rsidP="00404F6A">
      <w:pPr>
        <w:rPr>
          <w:rFonts w:ascii="HG丸ｺﾞｼｯｸM-PRO" w:eastAsia="HG丸ｺﾞｼｯｸM-PRO" w:hAnsi="HG丸ｺﾞｼｯｸM-PRO"/>
          <w:sz w:val="22"/>
        </w:rPr>
      </w:pPr>
    </w:p>
    <w:p w14:paraId="0AE77253" w14:textId="5A8650F9" w:rsidR="00826772" w:rsidRPr="004C3CD0" w:rsidRDefault="00826772" w:rsidP="00404F6A">
      <w:pPr>
        <w:rPr>
          <w:rFonts w:ascii="HG丸ｺﾞｼｯｸM-PRO" w:eastAsia="HG丸ｺﾞｼｯｸM-PRO" w:hAnsi="HG丸ｺﾞｼｯｸM-PRO"/>
          <w:sz w:val="22"/>
          <w:u w:val="single"/>
        </w:rPr>
      </w:pPr>
      <w:r w:rsidRPr="004C3CD0">
        <w:rPr>
          <w:rFonts w:ascii="HG丸ｺﾞｼｯｸM-PRO" w:eastAsia="HG丸ｺﾞｼｯｸM-PRO" w:hAnsi="HG丸ｺﾞｼｯｸM-PRO" w:hint="eastAsia"/>
          <w:sz w:val="22"/>
          <w:u w:val="single"/>
        </w:rPr>
        <w:t xml:space="preserve">　　　　　　　　　　　　　　　　　　　　　　　　　　　　　　　　　　　　　　</w:t>
      </w:r>
    </w:p>
    <w:p w14:paraId="2BFEB98C" w14:textId="77777777" w:rsidR="00D96817" w:rsidRPr="004C3CD0" w:rsidRDefault="00D96817" w:rsidP="00404F6A">
      <w:pPr>
        <w:rPr>
          <w:rFonts w:ascii="HG丸ｺﾞｼｯｸM-PRO" w:eastAsia="HG丸ｺﾞｼｯｸM-PRO" w:hAnsi="HG丸ｺﾞｼｯｸM-PRO"/>
          <w:sz w:val="22"/>
          <w:u w:val="single"/>
        </w:rPr>
      </w:pPr>
    </w:p>
    <w:p w14:paraId="0EEA19A7" w14:textId="57AA2771" w:rsidR="000A7078" w:rsidRPr="004C3CD0" w:rsidRDefault="000A7078" w:rsidP="00270815">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４</w:t>
      </w:r>
      <w:r w:rsidR="00784670" w:rsidRPr="004C3CD0">
        <w:rPr>
          <w:rFonts w:ascii="HG丸ｺﾞｼｯｸM-PRO" w:eastAsia="HG丸ｺﾞｼｯｸM-PRO" w:hAnsi="HG丸ｺﾞｼｯｸM-PRO" w:hint="eastAsia"/>
          <w:sz w:val="22"/>
        </w:rPr>
        <w:t xml:space="preserve">　</w:t>
      </w:r>
      <w:r w:rsidR="00731E44">
        <w:rPr>
          <w:rFonts w:ascii="HG丸ｺﾞｼｯｸM-PRO" w:eastAsia="HG丸ｺﾞｼｯｸM-PRO" w:hAnsi="HG丸ｺﾞｼｯｸM-PRO" w:hint="eastAsia"/>
          <w:sz w:val="22"/>
        </w:rPr>
        <w:t>経営規模拡大設備等</w:t>
      </w:r>
      <w:r w:rsidR="001A02F3">
        <w:rPr>
          <w:rFonts w:ascii="HG丸ｺﾞｼｯｸM-PRO" w:eastAsia="HG丸ｺﾞｼｯｸM-PRO" w:hAnsi="HG丸ｺﾞｼｯｸM-PRO" w:hint="eastAsia"/>
          <w:sz w:val="22"/>
        </w:rPr>
        <w:t>が</w:t>
      </w:r>
      <w:r w:rsidRPr="004C3CD0">
        <w:rPr>
          <w:rFonts w:ascii="HG丸ｺﾞｼｯｸM-PRO" w:eastAsia="HG丸ｺﾞｼｯｸM-PRO" w:hAnsi="HG丸ｺﾞｼｯｸM-PRO" w:hint="eastAsia"/>
          <w:sz w:val="22"/>
        </w:rPr>
        <w:t>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4C3CD0" w14:paraId="01F46F50" w14:textId="77777777" w:rsidTr="001F4851">
        <w:trPr>
          <w:trHeight w:val="1460"/>
        </w:trPr>
        <w:tc>
          <w:tcPr>
            <w:tcW w:w="8720" w:type="dxa"/>
            <w:shd w:val="clear" w:color="auto" w:fill="auto"/>
          </w:tcPr>
          <w:p w14:paraId="45E6CBC6" w14:textId="77777777" w:rsidR="001F4851" w:rsidRPr="004C3CD0" w:rsidRDefault="001F4851" w:rsidP="00270815">
            <w:pPr>
              <w:rPr>
                <w:rFonts w:ascii="HG丸ｺﾞｼｯｸM-PRO" w:eastAsia="HG丸ｺﾞｼｯｸM-PRO" w:hAnsi="HG丸ｺﾞｼｯｸM-PRO" w:cs="Times New Roman"/>
                <w:sz w:val="22"/>
              </w:rPr>
            </w:pPr>
          </w:p>
          <w:p w14:paraId="422435EF" w14:textId="77777777" w:rsidR="001F4851" w:rsidRPr="004C3CD0" w:rsidRDefault="001F4851" w:rsidP="001F4851">
            <w:pPr>
              <w:rPr>
                <w:rFonts w:ascii="HG丸ｺﾞｼｯｸM-PRO" w:eastAsia="HG丸ｺﾞｼｯｸM-PRO" w:hAnsi="HG丸ｺﾞｼｯｸM-PRO" w:cs="Times New Roman"/>
                <w:sz w:val="22"/>
              </w:rPr>
            </w:pPr>
          </w:p>
          <w:p w14:paraId="0235E4D9" w14:textId="77777777" w:rsidR="001F4851" w:rsidRPr="004C3CD0" w:rsidRDefault="001F4851" w:rsidP="001F4851">
            <w:pPr>
              <w:rPr>
                <w:rFonts w:ascii="HG丸ｺﾞｼｯｸM-PRO" w:eastAsia="HG丸ｺﾞｼｯｸM-PRO" w:hAnsi="HG丸ｺﾞｼｯｸM-PRO" w:cs="Times New Roman"/>
                <w:sz w:val="22"/>
              </w:rPr>
            </w:pPr>
          </w:p>
          <w:p w14:paraId="68991632" w14:textId="77777777" w:rsidR="001F4851" w:rsidRPr="004C3CD0" w:rsidRDefault="001F4851" w:rsidP="001F4851">
            <w:pPr>
              <w:rPr>
                <w:rFonts w:ascii="HG丸ｺﾞｼｯｸM-PRO" w:eastAsia="HG丸ｺﾞｼｯｸM-PRO" w:hAnsi="HG丸ｺﾞｼｯｸM-PRO" w:cs="Times New Roman"/>
                <w:sz w:val="22"/>
              </w:rPr>
            </w:pPr>
          </w:p>
          <w:p w14:paraId="53F5734D" w14:textId="77777777" w:rsidR="001F4851" w:rsidRPr="004C3CD0" w:rsidRDefault="001F4851" w:rsidP="001F4851">
            <w:pPr>
              <w:rPr>
                <w:rFonts w:ascii="HG丸ｺﾞｼｯｸM-PRO" w:eastAsia="HG丸ｺﾞｼｯｸM-PRO" w:hAnsi="HG丸ｺﾞｼｯｸM-PRO" w:cs="Times New Roman"/>
                <w:sz w:val="22"/>
              </w:rPr>
            </w:pPr>
          </w:p>
          <w:p w14:paraId="0A553A7A" w14:textId="77777777" w:rsidR="001F4851" w:rsidRPr="004C3CD0" w:rsidRDefault="001F4851" w:rsidP="00702D6A">
            <w:pPr>
              <w:rPr>
                <w:rFonts w:ascii="HG丸ｺﾞｼｯｸM-PRO" w:eastAsia="HG丸ｺﾞｼｯｸM-PRO" w:hAnsi="HG丸ｺﾞｼｯｸM-PRO" w:cs="Times New Roman"/>
                <w:sz w:val="22"/>
              </w:rPr>
            </w:pPr>
          </w:p>
          <w:p w14:paraId="02B10436" w14:textId="77777777" w:rsidR="001F4851" w:rsidRPr="004C3CD0" w:rsidRDefault="001F4851" w:rsidP="00F323F7">
            <w:pPr>
              <w:rPr>
                <w:rFonts w:ascii="HG丸ｺﾞｼｯｸM-PRO" w:eastAsia="HG丸ｺﾞｼｯｸM-PRO" w:hAnsi="HG丸ｺﾞｼｯｸM-PRO" w:cs="Times New Roman"/>
                <w:sz w:val="22"/>
              </w:rPr>
            </w:pPr>
          </w:p>
          <w:p w14:paraId="5BFB2D55" w14:textId="77777777" w:rsidR="00702D6A" w:rsidRPr="004C3CD0" w:rsidRDefault="00702D6A" w:rsidP="0071553F">
            <w:pPr>
              <w:rPr>
                <w:rFonts w:ascii="HG丸ｺﾞｼｯｸM-PRO" w:eastAsia="HG丸ｺﾞｼｯｸM-PRO" w:hAnsi="HG丸ｺﾞｼｯｸM-PRO" w:cs="Times New Roman"/>
                <w:sz w:val="22"/>
              </w:rPr>
            </w:pPr>
          </w:p>
          <w:p w14:paraId="4E070C0B" w14:textId="77777777" w:rsidR="00702D6A" w:rsidRPr="004C3CD0" w:rsidRDefault="00702D6A">
            <w:pPr>
              <w:rPr>
                <w:rFonts w:ascii="HG丸ｺﾞｼｯｸM-PRO" w:eastAsia="HG丸ｺﾞｼｯｸM-PRO" w:hAnsi="HG丸ｺﾞｼｯｸM-PRO" w:cs="Times New Roman"/>
                <w:sz w:val="22"/>
              </w:rPr>
            </w:pPr>
          </w:p>
          <w:p w14:paraId="7F65DDA1" w14:textId="77777777" w:rsidR="001F4851" w:rsidRPr="004C3CD0" w:rsidRDefault="001F4851">
            <w:pPr>
              <w:rPr>
                <w:rFonts w:ascii="HG丸ｺﾞｼｯｸM-PRO" w:eastAsia="HG丸ｺﾞｼｯｸM-PRO" w:hAnsi="HG丸ｺﾞｼｯｸM-PRO" w:cs="Times New Roman"/>
                <w:sz w:val="22"/>
              </w:rPr>
            </w:pPr>
          </w:p>
        </w:tc>
      </w:tr>
    </w:tbl>
    <w:p w14:paraId="195F136D" w14:textId="2E4EFFE6" w:rsidR="000A7078" w:rsidRPr="004C3CD0" w:rsidRDefault="00731E44" w:rsidP="00E605BB">
      <w:pPr>
        <w:pStyle w:val="a7"/>
        <w:ind w:leftChars="0" w:left="0" w:firstLineChars="114" w:firstLine="251"/>
        <w:rPr>
          <w:rFonts w:ascii="HG丸ｺﾞｼｯｸM-PRO" w:eastAsia="HG丸ｺﾞｼｯｸM-PRO" w:hAnsi="HG丸ｺﾞｼｯｸM-PRO"/>
          <w:sz w:val="22"/>
        </w:rPr>
      </w:pPr>
      <w:r>
        <w:rPr>
          <w:rFonts w:ascii="HG丸ｺﾞｼｯｸM-PRO" w:eastAsia="HG丸ｺﾞｼｯｸM-PRO" w:hAnsi="HG丸ｺﾞｼｯｸM-PRO" w:hint="eastAsia"/>
          <w:sz w:val="22"/>
        </w:rPr>
        <w:t>経営規模拡大設備等</w:t>
      </w:r>
      <w:r w:rsidR="000A7078" w:rsidRPr="004C3CD0">
        <w:rPr>
          <w:rFonts w:ascii="HG丸ｺﾞｼｯｸM-PRO" w:eastAsia="HG丸ｺﾞｼｯｸM-PRO" w:hAnsi="HG丸ｺﾞｼｯｸM-PRO" w:hint="eastAsia"/>
          <w:sz w:val="22"/>
        </w:rPr>
        <w:t>が、どのように事業を改善するかという内容を記載（例えば、</w:t>
      </w:r>
      <w:r w:rsidR="00252A9E">
        <w:rPr>
          <w:rFonts w:ascii="HG丸ｺﾞｼｯｸM-PRO" w:eastAsia="HG丸ｺﾞｼｯｸM-PRO" w:hAnsi="HG丸ｺﾞｼｯｸM-PRO" w:hint="eastAsia"/>
          <w:sz w:val="22"/>
        </w:rPr>
        <w:t>工場を新設</w:t>
      </w:r>
      <w:r w:rsidR="00B814BB">
        <w:rPr>
          <w:rFonts w:ascii="HG丸ｺﾞｼｯｸM-PRO" w:eastAsia="HG丸ｺﾞｼｯｸM-PRO" w:hAnsi="HG丸ｺﾞｼｯｸM-PRO" w:hint="eastAsia"/>
          <w:sz w:val="22"/>
        </w:rPr>
        <w:t>し生産性の高い設備を導入する</w:t>
      </w:r>
      <w:r w:rsidR="000A7078" w:rsidRPr="004C3CD0">
        <w:rPr>
          <w:rFonts w:ascii="HG丸ｺﾞｼｯｸM-PRO" w:eastAsia="HG丸ｺﾞｼｯｸM-PRO" w:hAnsi="HG丸ｺﾞｼｯｸM-PRO" w:hint="eastAsia"/>
          <w:sz w:val="22"/>
        </w:rPr>
        <w:t>ことによる生産量の増加等を説明。）</w:t>
      </w:r>
      <w:r w:rsidR="00212939">
        <w:rPr>
          <w:rFonts w:ascii="HG丸ｺﾞｼｯｸM-PRO" w:eastAsia="HG丸ｺﾞｼｯｸM-PRO" w:hAnsi="HG丸ｺﾞｼｯｸM-PRO" w:hint="eastAsia"/>
          <w:sz w:val="22"/>
        </w:rPr>
        <w:t>。</w:t>
      </w:r>
    </w:p>
    <w:p w14:paraId="6F78FB63" w14:textId="77777777" w:rsidR="007A14C4" w:rsidRPr="004C3CD0" w:rsidRDefault="007A14C4" w:rsidP="007A14C4">
      <w:pPr>
        <w:rPr>
          <w:rFonts w:ascii="HG丸ｺﾞｼｯｸM-PRO" w:eastAsia="HG丸ｺﾞｼｯｸM-PRO" w:hAnsi="HG丸ｺﾞｼｯｸM-PRO"/>
          <w:sz w:val="22"/>
        </w:rPr>
      </w:pPr>
    </w:p>
    <w:p w14:paraId="717363E3" w14:textId="644A508C" w:rsidR="00BB7724" w:rsidRPr="004C3CD0" w:rsidRDefault="00D450AD" w:rsidP="007A14C4">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５</w:t>
      </w:r>
      <w:r w:rsidR="00BB7724" w:rsidRPr="004C3CD0">
        <w:rPr>
          <w:rFonts w:ascii="HG丸ｺﾞｼｯｸM-PRO" w:eastAsia="HG丸ｺﾞｼｯｸM-PRO" w:hAnsi="HG丸ｺﾞｼｯｸM-PRO" w:hint="eastAsia"/>
          <w:sz w:val="22"/>
        </w:rPr>
        <w:t xml:space="preserve">　</w:t>
      </w:r>
      <w:r w:rsidRPr="004C3CD0">
        <w:rPr>
          <w:rFonts w:ascii="HG丸ｺﾞｼｯｸM-PRO" w:eastAsia="HG丸ｺﾞｼｯｸM-PRO" w:hAnsi="HG丸ｺﾞｼｯｸM-PRO" w:hint="eastAsia"/>
          <w:sz w:val="22"/>
        </w:rPr>
        <w:t>設備投資の</w:t>
      </w:r>
      <w:r w:rsidR="00CD6D09" w:rsidRPr="004C3CD0">
        <w:rPr>
          <w:rFonts w:ascii="HG丸ｺﾞｼｯｸM-PRO" w:eastAsia="HG丸ｺﾞｼｯｸM-PRO" w:hAnsi="HG丸ｺﾞｼｯｸM-PRO" w:hint="eastAsia"/>
          <w:sz w:val="22"/>
        </w:rPr>
        <w:t>内容（必要に応じて別紙）</w:t>
      </w:r>
    </w:p>
    <w:p w14:paraId="3932DA08" w14:textId="51855F9B" w:rsidR="00CD6D09" w:rsidRPr="006414EE" w:rsidRDefault="00A96678" w:rsidP="006414EE">
      <w:pPr>
        <w:pStyle w:val="a7"/>
        <w:numPr>
          <w:ilvl w:val="0"/>
          <w:numId w:val="22"/>
        </w:numPr>
        <w:ind w:leftChars="0"/>
        <w:rPr>
          <w:rFonts w:ascii="HG丸ｺﾞｼｯｸM-PRO" w:eastAsia="HG丸ｺﾞｼｯｸM-PRO" w:hAnsi="HG丸ｺﾞｼｯｸM-PRO"/>
          <w:sz w:val="22"/>
        </w:rPr>
      </w:pPr>
      <w:r w:rsidRPr="006414EE">
        <w:rPr>
          <w:rFonts w:ascii="HG丸ｺﾞｼｯｸM-PRO" w:eastAsia="HG丸ｺﾞｼｯｸM-PRO" w:hAnsi="HG丸ｺﾞｼｯｸM-PRO" w:hint="eastAsia"/>
          <w:sz w:val="22"/>
        </w:rPr>
        <w:t xml:space="preserve">　</w:t>
      </w:r>
      <w:r w:rsidR="005636DA" w:rsidRPr="006414EE">
        <w:rPr>
          <w:rFonts w:ascii="HG丸ｺﾞｼｯｸM-PRO" w:eastAsia="HG丸ｺﾞｼｯｸM-PRO" w:hAnsi="HG丸ｺﾞｼｯｸM-PRO" w:hint="eastAsia"/>
          <w:sz w:val="22"/>
        </w:rPr>
        <w:t>税制措置活用を想定している</w:t>
      </w:r>
      <w:r w:rsidR="00731E44" w:rsidRPr="006414EE">
        <w:rPr>
          <w:rFonts w:ascii="HG丸ｺﾞｼｯｸM-PRO" w:eastAsia="HG丸ｺﾞｼｯｸM-PRO" w:hAnsi="HG丸ｺﾞｼｯｸM-PRO" w:hint="eastAsia"/>
          <w:sz w:val="22"/>
        </w:rPr>
        <w:t>経営規模拡大</w:t>
      </w:r>
      <w:r w:rsidR="005636DA" w:rsidRPr="006414EE">
        <w:rPr>
          <w:rFonts w:ascii="HG丸ｺﾞｼｯｸM-PRO" w:eastAsia="HG丸ｺﾞｼｯｸM-PRO" w:hAnsi="HG丸ｺﾞｼｯｸM-PRO" w:hint="eastAsia"/>
          <w:sz w:val="22"/>
        </w:rPr>
        <w:t>設備</w:t>
      </w:r>
      <w:r w:rsidR="00731E44" w:rsidRPr="006414EE">
        <w:rPr>
          <w:rFonts w:ascii="HG丸ｺﾞｼｯｸM-PRO" w:eastAsia="HG丸ｺﾞｼｯｸM-PRO" w:hAnsi="HG丸ｺﾞｼｯｸM-PRO" w:hint="eastAsia"/>
          <w:sz w:val="22"/>
        </w:rPr>
        <w:t>等</w:t>
      </w:r>
      <w:r w:rsidR="005636DA" w:rsidRPr="006414EE">
        <w:rPr>
          <w:rFonts w:ascii="HG丸ｺﾞｼｯｸM-PRO" w:eastAsia="HG丸ｺﾞｼｯｸM-PRO" w:hAnsi="HG丸ｺﾞｼｯｸM-PRO" w:hint="eastAsia"/>
          <w:sz w:val="22"/>
        </w:rPr>
        <w:t>を記載</w:t>
      </w:r>
    </w:p>
    <w:tbl>
      <w:tblPr>
        <w:tblStyle w:val="a8"/>
        <w:tblW w:w="9215" w:type="dxa"/>
        <w:tblInd w:w="-5" w:type="dxa"/>
        <w:tblLook w:val="04A0" w:firstRow="1" w:lastRow="0" w:firstColumn="1" w:lastColumn="0" w:noHBand="0" w:noVBand="1"/>
      </w:tblPr>
      <w:tblGrid>
        <w:gridCol w:w="436"/>
        <w:gridCol w:w="841"/>
        <w:gridCol w:w="1275"/>
        <w:gridCol w:w="1134"/>
        <w:gridCol w:w="993"/>
        <w:gridCol w:w="1134"/>
        <w:gridCol w:w="1160"/>
        <w:gridCol w:w="1108"/>
        <w:gridCol w:w="1134"/>
      </w:tblGrid>
      <w:tr w:rsidR="00CD6D09" w:rsidRPr="004C3CD0" w14:paraId="049CC455" w14:textId="77777777" w:rsidTr="00A87567">
        <w:tc>
          <w:tcPr>
            <w:tcW w:w="436" w:type="dxa"/>
          </w:tcPr>
          <w:p w14:paraId="7EB33EBC" w14:textId="7F40FE46" w:rsidR="00CD6D09" w:rsidRPr="004C3CD0" w:rsidRDefault="00090F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設備</w:t>
            </w:r>
            <w:r w:rsidR="00787955" w:rsidRPr="004C3CD0">
              <w:rPr>
                <w:rFonts w:ascii="HG丸ｺﾞｼｯｸM-PRO" w:eastAsia="HG丸ｺﾞｼｯｸM-PRO" w:hAnsi="HG丸ｺﾞｼｯｸM-PRO" w:hint="eastAsia"/>
                <w:sz w:val="22"/>
              </w:rPr>
              <w:t>番号</w:t>
            </w:r>
          </w:p>
        </w:tc>
        <w:tc>
          <w:tcPr>
            <w:tcW w:w="841" w:type="dxa"/>
            <w:vAlign w:val="center"/>
          </w:tcPr>
          <w:p w14:paraId="3D7AACF4"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取得年月</w:t>
            </w:r>
          </w:p>
        </w:tc>
        <w:tc>
          <w:tcPr>
            <w:tcW w:w="1275" w:type="dxa"/>
            <w:vAlign w:val="center"/>
          </w:tcPr>
          <w:p w14:paraId="2649F3D2"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設備等の</w:t>
            </w:r>
          </w:p>
          <w:p w14:paraId="7E1B7755"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名称/型式</w:t>
            </w:r>
          </w:p>
        </w:tc>
        <w:tc>
          <w:tcPr>
            <w:tcW w:w="1134" w:type="dxa"/>
            <w:vAlign w:val="center"/>
          </w:tcPr>
          <w:p w14:paraId="7EBDF2FC"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所在地</w:t>
            </w:r>
          </w:p>
        </w:tc>
        <w:tc>
          <w:tcPr>
            <w:tcW w:w="993" w:type="dxa"/>
            <w:vAlign w:val="center"/>
          </w:tcPr>
          <w:p w14:paraId="581F982B"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設備等の種類</w:t>
            </w:r>
          </w:p>
        </w:tc>
        <w:tc>
          <w:tcPr>
            <w:tcW w:w="1134" w:type="dxa"/>
            <w:vAlign w:val="center"/>
          </w:tcPr>
          <w:p w14:paraId="4F1D95BE"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単価</w:t>
            </w:r>
          </w:p>
          <w:p w14:paraId="3D0677FC"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（千円）</w:t>
            </w:r>
          </w:p>
        </w:tc>
        <w:tc>
          <w:tcPr>
            <w:tcW w:w="1160" w:type="dxa"/>
            <w:vAlign w:val="center"/>
          </w:tcPr>
          <w:p w14:paraId="3C35CFD8"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数量</w:t>
            </w:r>
          </w:p>
        </w:tc>
        <w:tc>
          <w:tcPr>
            <w:tcW w:w="1108" w:type="dxa"/>
            <w:vAlign w:val="center"/>
          </w:tcPr>
          <w:p w14:paraId="77736E60"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金額</w:t>
            </w:r>
          </w:p>
          <w:p w14:paraId="225E6212"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（千円）</w:t>
            </w:r>
          </w:p>
        </w:tc>
        <w:tc>
          <w:tcPr>
            <w:tcW w:w="1134" w:type="dxa"/>
            <w:vAlign w:val="center"/>
          </w:tcPr>
          <w:p w14:paraId="19E5167F" w14:textId="77777777" w:rsidR="00CD6D09" w:rsidRPr="004C3CD0" w:rsidRDefault="00CD6D09">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用途</w:t>
            </w:r>
          </w:p>
        </w:tc>
      </w:tr>
      <w:tr w:rsidR="00CD6D09" w:rsidRPr="004C3CD0" w14:paraId="5B07EAD9" w14:textId="77777777">
        <w:tc>
          <w:tcPr>
            <w:tcW w:w="436" w:type="dxa"/>
          </w:tcPr>
          <w:p w14:paraId="0D249B38"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w:t>
            </w:r>
          </w:p>
        </w:tc>
        <w:tc>
          <w:tcPr>
            <w:tcW w:w="841" w:type="dxa"/>
          </w:tcPr>
          <w:p w14:paraId="50635882" w14:textId="77777777" w:rsidR="00CD6D09" w:rsidRPr="004C3CD0" w:rsidRDefault="00CD6D09">
            <w:pPr>
              <w:rPr>
                <w:rFonts w:ascii="HG丸ｺﾞｼｯｸM-PRO" w:eastAsia="HG丸ｺﾞｼｯｸM-PRO" w:hAnsi="HG丸ｺﾞｼｯｸM-PRO"/>
                <w:sz w:val="22"/>
              </w:rPr>
            </w:pPr>
          </w:p>
        </w:tc>
        <w:tc>
          <w:tcPr>
            <w:tcW w:w="1275" w:type="dxa"/>
          </w:tcPr>
          <w:p w14:paraId="0E4750AA" w14:textId="77777777" w:rsidR="00CD6D09" w:rsidRPr="004C3CD0" w:rsidRDefault="00CD6D09">
            <w:pPr>
              <w:rPr>
                <w:rFonts w:ascii="HG丸ｺﾞｼｯｸM-PRO" w:eastAsia="HG丸ｺﾞｼｯｸM-PRO" w:hAnsi="HG丸ｺﾞｼｯｸM-PRO"/>
                <w:sz w:val="22"/>
              </w:rPr>
            </w:pPr>
          </w:p>
        </w:tc>
        <w:tc>
          <w:tcPr>
            <w:tcW w:w="1134" w:type="dxa"/>
          </w:tcPr>
          <w:p w14:paraId="60EE50A3" w14:textId="77777777" w:rsidR="00CD6D09" w:rsidRPr="004C3CD0" w:rsidRDefault="00CD6D09">
            <w:pPr>
              <w:rPr>
                <w:rFonts w:ascii="HG丸ｺﾞｼｯｸM-PRO" w:eastAsia="HG丸ｺﾞｼｯｸM-PRO" w:hAnsi="HG丸ｺﾞｼｯｸM-PRO"/>
                <w:sz w:val="22"/>
              </w:rPr>
            </w:pPr>
          </w:p>
        </w:tc>
        <w:tc>
          <w:tcPr>
            <w:tcW w:w="993" w:type="dxa"/>
          </w:tcPr>
          <w:p w14:paraId="319876F9" w14:textId="77777777" w:rsidR="00CD6D09" w:rsidRPr="004C3CD0" w:rsidRDefault="00CD6D09">
            <w:pPr>
              <w:rPr>
                <w:rFonts w:ascii="HG丸ｺﾞｼｯｸM-PRO" w:eastAsia="HG丸ｺﾞｼｯｸM-PRO" w:hAnsi="HG丸ｺﾞｼｯｸM-PRO"/>
                <w:sz w:val="22"/>
              </w:rPr>
            </w:pPr>
          </w:p>
        </w:tc>
        <w:tc>
          <w:tcPr>
            <w:tcW w:w="1134" w:type="dxa"/>
          </w:tcPr>
          <w:p w14:paraId="41190EAA" w14:textId="77777777" w:rsidR="00CD6D09" w:rsidRPr="004C3CD0" w:rsidRDefault="00CD6D09">
            <w:pPr>
              <w:rPr>
                <w:rFonts w:ascii="HG丸ｺﾞｼｯｸM-PRO" w:eastAsia="HG丸ｺﾞｼｯｸM-PRO" w:hAnsi="HG丸ｺﾞｼｯｸM-PRO"/>
                <w:sz w:val="22"/>
              </w:rPr>
            </w:pPr>
          </w:p>
        </w:tc>
        <w:tc>
          <w:tcPr>
            <w:tcW w:w="1160" w:type="dxa"/>
          </w:tcPr>
          <w:p w14:paraId="79547249" w14:textId="77777777" w:rsidR="00CD6D09" w:rsidRPr="004C3CD0" w:rsidRDefault="00CD6D09">
            <w:pPr>
              <w:rPr>
                <w:rFonts w:ascii="HG丸ｺﾞｼｯｸM-PRO" w:eastAsia="HG丸ｺﾞｼｯｸM-PRO" w:hAnsi="HG丸ｺﾞｼｯｸM-PRO"/>
                <w:sz w:val="22"/>
              </w:rPr>
            </w:pPr>
          </w:p>
        </w:tc>
        <w:tc>
          <w:tcPr>
            <w:tcW w:w="1108" w:type="dxa"/>
          </w:tcPr>
          <w:p w14:paraId="37B15541" w14:textId="77777777" w:rsidR="00CD6D09" w:rsidRPr="004C3CD0" w:rsidRDefault="00CD6D09">
            <w:pPr>
              <w:rPr>
                <w:rFonts w:ascii="HG丸ｺﾞｼｯｸM-PRO" w:eastAsia="HG丸ｺﾞｼｯｸM-PRO" w:hAnsi="HG丸ｺﾞｼｯｸM-PRO"/>
                <w:sz w:val="22"/>
              </w:rPr>
            </w:pPr>
          </w:p>
        </w:tc>
        <w:tc>
          <w:tcPr>
            <w:tcW w:w="1134" w:type="dxa"/>
          </w:tcPr>
          <w:p w14:paraId="29206679" w14:textId="77777777" w:rsidR="00CD6D09" w:rsidRPr="004C3CD0" w:rsidRDefault="00CD6D09">
            <w:pPr>
              <w:rPr>
                <w:rFonts w:ascii="HG丸ｺﾞｼｯｸM-PRO" w:eastAsia="HG丸ｺﾞｼｯｸM-PRO" w:hAnsi="HG丸ｺﾞｼｯｸM-PRO"/>
                <w:sz w:val="22"/>
              </w:rPr>
            </w:pPr>
          </w:p>
        </w:tc>
      </w:tr>
      <w:tr w:rsidR="00CD6D09" w:rsidRPr="004C3CD0" w14:paraId="3B855BF9" w14:textId="77777777">
        <w:tc>
          <w:tcPr>
            <w:tcW w:w="436" w:type="dxa"/>
          </w:tcPr>
          <w:p w14:paraId="59C97E31"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２</w:t>
            </w:r>
          </w:p>
        </w:tc>
        <w:tc>
          <w:tcPr>
            <w:tcW w:w="841" w:type="dxa"/>
          </w:tcPr>
          <w:p w14:paraId="21FB0534" w14:textId="77777777" w:rsidR="00CD6D09" w:rsidRPr="004C3CD0" w:rsidRDefault="00CD6D09">
            <w:pPr>
              <w:rPr>
                <w:rFonts w:ascii="HG丸ｺﾞｼｯｸM-PRO" w:eastAsia="HG丸ｺﾞｼｯｸM-PRO" w:hAnsi="HG丸ｺﾞｼｯｸM-PRO"/>
                <w:sz w:val="22"/>
              </w:rPr>
            </w:pPr>
          </w:p>
        </w:tc>
        <w:tc>
          <w:tcPr>
            <w:tcW w:w="1275" w:type="dxa"/>
          </w:tcPr>
          <w:p w14:paraId="360368D8" w14:textId="77777777" w:rsidR="00CD6D09" w:rsidRPr="004C3CD0" w:rsidRDefault="00CD6D09">
            <w:pPr>
              <w:rPr>
                <w:rFonts w:ascii="HG丸ｺﾞｼｯｸM-PRO" w:eastAsia="HG丸ｺﾞｼｯｸM-PRO" w:hAnsi="HG丸ｺﾞｼｯｸM-PRO"/>
                <w:sz w:val="22"/>
              </w:rPr>
            </w:pPr>
          </w:p>
        </w:tc>
        <w:tc>
          <w:tcPr>
            <w:tcW w:w="1134" w:type="dxa"/>
          </w:tcPr>
          <w:p w14:paraId="3BD9EEDA" w14:textId="77777777" w:rsidR="00CD6D09" w:rsidRPr="004C3CD0" w:rsidRDefault="00CD6D09">
            <w:pPr>
              <w:rPr>
                <w:rFonts w:ascii="HG丸ｺﾞｼｯｸM-PRO" w:eastAsia="HG丸ｺﾞｼｯｸM-PRO" w:hAnsi="HG丸ｺﾞｼｯｸM-PRO"/>
                <w:sz w:val="22"/>
              </w:rPr>
            </w:pPr>
          </w:p>
        </w:tc>
        <w:tc>
          <w:tcPr>
            <w:tcW w:w="993" w:type="dxa"/>
          </w:tcPr>
          <w:p w14:paraId="32ACE681" w14:textId="77777777" w:rsidR="00CD6D09" w:rsidRPr="004C3CD0" w:rsidRDefault="00CD6D09">
            <w:pPr>
              <w:rPr>
                <w:rFonts w:ascii="HG丸ｺﾞｼｯｸM-PRO" w:eastAsia="HG丸ｺﾞｼｯｸM-PRO" w:hAnsi="HG丸ｺﾞｼｯｸM-PRO"/>
                <w:sz w:val="22"/>
              </w:rPr>
            </w:pPr>
          </w:p>
        </w:tc>
        <w:tc>
          <w:tcPr>
            <w:tcW w:w="1134" w:type="dxa"/>
          </w:tcPr>
          <w:p w14:paraId="2E13BD61" w14:textId="77777777" w:rsidR="00CD6D09" w:rsidRPr="004C3CD0" w:rsidRDefault="00CD6D09">
            <w:pPr>
              <w:rPr>
                <w:rFonts w:ascii="HG丸ｺﾞｼｯｸM-PRO" w:eastAsia="HG丸ｺﾞｼｯｸM-PRO" w:hAnsi="HG丸ｺﾞｼｯｸM-PRO"/>
                <w:sz w:val="22"/>
              </w:rPr>
            </w:pPr>
          </w:p>
        </w:tc>
        <w:tc>
          <w:tcPr>
            <w:tcW w:w="1160" w:type="dxa"/>
          </w:tcPr>
          <w:p w14:paraId="4654F5E6" w14:textId="77777777" w:rsidR="00CD6D09" w:rsidRPr="004C3CD0" w:rsidRDefault="00CD6D09">
            <w:pPr>
              <w:rPr>
                <w:rFonts w:ascii="HG丸ｺﾞｼｯｸM-PRO" w:eastAsia="HG丸ｺﾞｼｯｸM-PRO" w:hAnsi="HG丸ｺﾞｼｯｸM-PRO"/>
                <w:sz w:val="22"/>
              </w:rPr>
            </w:pPr>
          </w:p>
        </w:tc>
        <w:tc>
          <w:tcPr>
            <w:tcW w:w="1108" w:type="dxa"/>
          </w:tcPr>
          <w:p w14:paraId="446A5338" w14:textId="77777777" w:rsidR="00CD6D09" w:rsidRPr="004C3CD0" w:rsidRDefault="00CD6D09">
            <w:pPr>
              <w:rPr>
                <w:rFonts w:ascii="HG丸ｺﾞｼｯｸM-PRO" w:eastAsia="HG丸ｺﾞｼｯｸM-PRO" w:hAnsi="HG丸ｺﾞｼｯｸM-PRO"/>
                <w:sz w:val="22"/>
              </w:rPr>
            </w:pPr>
          </w:p>
        </w:tc>
        <w:tc>
          <w:tcPr>
            <w:tcW w:w="1134" w:type="dxa"/>
          </w:tcPr>
          <w:p w14:paraId="3E075CF1" w14:textId="77777777" w:rsidR="00CD6D09" w:rsidRPr="004C3CD0" w:rsidRDefault="00CD6D09">
            <w:pPr>
              <w:rPr>
                <w:rFonts w:ascii="HG丸ｺﾞｼｯｸM-PRO" w:eastAsia="HG丸ｺﾞｼｯｸM-PRO" w:hAnsi="HG丸ｺﾞｼｯｸM-PRO"/>
                <w:sz w:val="22"/>
              </w:rPr>
            </w:pPr>
          </w:p>
        </w:tc>
      </w:tr>
      <w:tr w:rsidR="00CD6D09" w:rsidRPr="004C3CD0" w14:paraId="414EB265" w14:textId="77777777">
        <w:tc>
          <w:tcPr>
            <w:tcW w:w="436" w:type="dxa"/>
          </w:tcPr>
          <w:p w14:paraId="062631CF"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３</w:t>
            </w:r>
          </w:p>
        </w:tc>
        <w:tc>
          <w:tcPr>
            <w:tcW w:w="841" w:type="dxa"/>
          </w:tcPr>
          <w:p w14:paraId="02517738" w14:textId="77777777" w:rsidR="00CD6D09" w:rsidRPr="004C3CD0" w:rsidRDefault="00CD6D09">
            <w:pPr>
              <w:rPr>
                <w:rFonts w:ascii="HG丸ｺﾞｼｯｸM-PRO" w:eastAsia="HG丸ｺﾞｼｯｸM-PRO" w:hAnsi="HG丸ｺﾞｼｯｸM-PRO"/>
                <w:sz w:val="22"/>
              </w:rPr>
            </w:pPr>
          </w:p>
        </w:tc>
        <w:tc>
          <w:tcPr>
            <w:tcW w:w="1275" w:type="dxa"/>
          </w:tcPr>
          <w:p w14:paraId="0A57487C" w14:textId="77777777" w:rsidR="00CD6D09" w:rsidRPr="004C3CD0" w:rsidRDefault="00CD6D09">
            <w:pPr>
              <w:rPr>
                <w:rFonts w:ascii="HG丸ｺﾞｼｯｸM-PRO" w:eastAsia="HG丸ｺﾞｼｯｸM-PRO" w:hAnsi="HG丸ｺﾞｼｯｸM-PRO"/>
                <w:sz w:val="22"/>
              </w:rPr>
            </w:pPr>
          </w:p>
        </w:tc>
        <w:tc>
          <w:tcPr>
            <w:tcW w:w="1134" w:type="dxa"/>
          </w:tcPr>
          <w:p w14:paraId="518465CF" w14:textId="77777777" w:rsidR="00CD6D09" w:rsidRPr="004C3CD0" w:rsidRDefault="00CD6D09">
            <w:pPr>
              <w:rPr>
                <w:rFonts w:ascii="HG丸ｺﾞｼｯｸM-PRO" w:eastAsia="HG丸ｺﾞｼｯｸM-PRO" w:hAnsi="HG丸ｺﾞｼｯｸM-PRO"/>
                <w:sz w:val="22"/>
              </w:rPr>
            </w:pPr>
          </w:p>
        </w:tc>
        <w:tc>
          <w:tcPr>
            <w:tcW w:w="993" w:type="dxa"/>
          </w:tcPr>
          <w:p w14:paraId="5F429FD6" w14:textId="77777777" w:rsidR="00CD6D09" w:rsidRPr="004C3CD0" w:rsidRDefault="00CD6D09">
            <w:pPr>
              <w:rPr>
                <w:rFonts w:ascii="HG丸ｺﾞｼｯｸM-PRO" w:eastAsia="HG丸ｺﾞｼｯｸM-PRO" w:hAnsi="HG丸ｺﾞｼｯｸM-PRO"/>
                <w:sz w:val="22"/>
              </w:rPr>
            </w:pPr>
          </w:p>
        </w:tc>
        <w:tc>
          <w:tcPr>
            <w:tcW w:w="1134" w:type="dxa"/>
          </w:tcPr>
          <w:p w14:paraId="19FACA02" w14:textId="77777777" w:rsidR="00CD6D09" w:rsidRPr="004C3CD0" w:rsidRDefault="00CD6D09">
            <w:pPr>
              <w:rPr>
                <w:rFonts w:ascii="HG丸ｺﾞｼｯｸM-PRO" w:eastAsia="HG丸ｺﾞｼｯｸM-PRO" w:hAnsi="HG丸ｺﾞｼｯｸM-PRO"/>
                <w:sz w:val="22"/>
              </w:rPr>
            </w:pPr>
          </w:p>
        </w:tc>
        <w:tc>
          <w:tcPr>
            <w:tcW w:w="1160" w:type="dxa"/>
          </w:tcPr>
          <w:p w14:paraId="45246C78" w14:textId="77777777" w:rsidR="00CD6D09" w:rsidRPr="004C3CD0" w:rsidRDefault="00CD6D09">
            <w:pPr>
              <w:rPr>
                <w:rFonts w:ascii="HG丸ｺﾞｼｯｸM-PRO" w:eastAsia="HG丸ｺﾞｼｯｸM-PRO" w:hAnsi="HG丸ｺﾞｼｯｸM-PRO"/>
                <w:sz w:val="22"/>
              </w:rPr>
            </w:pPr>
          </w:p>
        </w:tc>
        <w:tc>
          <w:tcPr>
            <w:tcW w:w="1108" w:type="dxa"/>
          </w:tcPr>
          <w:p w14:paraId="216204D9" w14:textId="77777777" w:rsidR="00CD6D09" w:rsidRPr="004C3CD0" w:rsidRDefault="00CD6D09">
            <w:pPr>
              <w:rPr>
                <w:rFonts w:ascii="HG丸ｺﾞｼｯｸM-PRO" w:eastAsia="HG丸ｺﾞｼｯｸM-PRO" w:hAnsi="HG丸ｺﾞｼｯｸM-PRO"/>
                <w:sz w:val="22"/>
              </w:rPr>
            </w:pPr>
          </w:p>
        </w:tc>
        <w:tc>
          <w:tcPr>
            <w:tcW w:w="1134" w:type="dxa"/>
          </w:tcPr>
          <w:p w14:paraId="4860B6B9" w14:textId="77777777" w:rsidR="00CD6D09" w:rsidRPr="004C3CD0" w:rsidRDefault="00CD6D09">
            <w:pPr>
              <w:rPr>
                <w:rFonts w:ascii="HG丸ｺﾞｼｯｸM-PRO" w:eastAsia="HG丸ｺﾞｼｯｸM-PRO" w:hAnsi="HG丸ｺﾞｼｯｸM-PRO"/>
                <w:sz w:val="22"/>
              </w:rPr>
            </w:pPr>
          </w:p>
        </w:tc>
      </w:tr>
      <w:tr w:rsidR="00CD6D09" w:rsidRPr="004C3CD0" w14:paraId="54DD682D" w14:textId="77777777">
        <w:tc>
          <w:tcPr>
            <w:tcW w:w="436" w:type="dxa"/>
          </w:tcPr>
          <w:p w14:paraId="031EA8B5"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４</w:t>
            </w:r>
          </w:p>
        </w:tc>
        <w:tc>
          <w:tcPr>
            <w:tcW w:w="841" w:type="dxa"/>
          </w:tcPr>
          <w:p w14:paraId="4A3ADD54" w14:textId="77777777" w:rsidR="00CD6D09" w:rsidRPr="004C3CD0" w:rsidRDefault="00CD6D09">
            <w:pPr>
              <w:rPr>
                <w:rFonts w:ascii="HG丸ｺﾞｼｯｸM-PRO" w:eastAsia="HG丸ｺﾞｼｯｸM-PRO" w:hAnsi="HG丸ｺﾞｼｯｸM-PRO"/>
                <w:sz w:val="22"/>
              </w:rPr>
            </w:pPr>
          </w:p>
        </w:tc>
        <w:tc>
          <w:tcPr>
            <w:tcW w:w="1275" w:type="dxa"/>
          </w:tcPr>
          <w:p w14:paraId="4F49B47C" w14:textId="77777777" w:rsidR="00CD6D09" w:rsidRPr="004C3CD0" w:rsidRDefault="00CD6D09">
            <w:pPr>
              <w:rPr>
                <w:rFonts w:ascii="HG丸ｺﾞｼｯｸM-PRO" w:eastAsia="HG丸ｺﾞｼｯｸM-PRO" w:hAnsi="HG丸ｺﾞｼｯｸM-PRO"/>
                <w:sz w:val="22"/>
              </w:rPr>
            </w:pPr>
          </w:p>
        </w:tc>
        <w:tc>
          <w:tcPr>
            <w:tcW w:w="1134" w:type="dxa"/>
          </w:tcPr>
          <w:p w14:paraId="599DE923" w14:textId="77777777" w:rsidR="00CD6D09" w:rsidRPr="004C3CD0" w:rsidRDefault="00CD6D09">
            <w:pPr>
              <w:rPr>
                <w:rFonts w:ascii="HG丸ｺﾞｼｯｸM-PRO" w:eastAsia="HG丸ｺﾞｼｯｸM-PRO" w:hAnsi="HG丸ｺﾞｼｯｸM-PRO"/>
                <w:sz w:val="22"/>
              </w:rPr>
            </w:pPr>
          </w:p>
        </w:tc>
        <w:tc>
          <w:tcPr>
            <w:tcW w:w="993" w:type="dxa"/>
          </w:tcPr>
          <w:p w14:paraId="1A05D9BB" w14:textId="77777777" w:rsidR="00CD6D09" w:rsidRPr="004C3CD0" w:rsidRDefault="00CD6D09">
            <w:pPr>
              <w:rPr>
                <w:rFonts w:ascii="HG丸ｺﾞｼｯｸM-PRO" w:eastAsia="HG丸ｺﾞｼｯｸM-PRO" w:hAnsi="HG丸ｺﾞｼｯｸM-PRO"/>
                <w:sz w:val="22"/>
              </w:rPr>
            </w:pPr>
          </w:p>
        </w:tc>
        <w:tc>
          <w:tcPr>
            <w:tcW w:w="1134" w:type="dxa"/>
          </w:tcPr>
          <w:p w14:paraId="6D7E91A1" w14:textId="77777777" w:rsidR="00CD6D09" w:rsidRPr="004C3CD0" w:rsidRDefault="00CD6D09">
            <w:pPr>
              <w:rPr>
                <w:rFonts w:ascii="HG丸ｺﾞｼｯｸM-PRO" w:eastAsia="HG丸ｺﾞｼｯｸM-PRO" w:hAnsi="HG丸ｺﾞｼｯｸM-PRO"/>
                <w:sz w:val="22"/>
              </w:rPr>
            </w:pPr>
          </w:p>
        </w:tc>
        <w:tc>
          <w:tcPr>
            <w:tcW w:w="1160" w:type="dxa"/>
          </w:tcPr>
          <w:p w14:paraId="2BA5BE42" w14:textId="77777777" w:rsidR="00CD6D09" w:rsidRPr="004C3CD0" w:rsidRDefault="00CD6D09">
            <w:pPr>
              <w:rPr>
                <w:rFonts w:ascii="HG丸ｺﾞｼｯｸM-PRO" w:eastAsia="HG丸ｺﾞｼｯｸM-PRO" w:hAnsi="HG丸ｺﾞｼｯｸM-PRO"/>
                <w:sz w:val="22"/>
              </w:rPr>
            </w:pPr>
          </w:p>
        </w:tc>
        <w:tc>
          <w:tcPr>
            <w:tcW w:w="1108" w:type="dxa"/>
          </w:tcPr>
          <w:p w14:paraId="1080ABB1" w14:textId="77777777" w:rsidR="00CD6D09" w:rsidRPr="004C3CD0" w:rsidRDefault="00CD6D09">
            <w:pPr>
              <w:rPr>
                <w:rFonts w:ascii="HG丸ｺﾞｼｯｸM-PRO" w:eastAsia="HG丸ｺﾞｼｯｸM-PRO" w:hAnsi="HG丸ｺﾞｼｯｸM-PRO"/>
                <w:sz w:val="22"/>
              </w:rPr>
            </w:pPr>
          </w:p>
        </w:tc>
        <w:tc>
          <w:tcPr>
            <w:tcW w:w="1134" w:type="dxa"/>
          </w:tcPr>
          <w:p w14:paraId="3347643E" w14:textId="77777777" w:rsidR="00CD6D09" w:rsidRPr="004C3CD0" w:rsidRDefault="00CD6D09">
            <w:pPr>
              <w:rPr>
                <w:rFonts w:ascii="HG丸ｺﾞｼｯｸM-PRO" w:eastAsia="HG丸ｺﾞｼｯｸM-PRO" w:hAnsi="HG丸ｺﾞｼｯｸM-PRO"/>
                <w:sz w:val="22"/>
              </w:rPr>
            </w:pPr>
          </w:p>
        </w:tc>
      </w:tr>
      <w:tr w:rsidR="00CD6D09" w:rsidRPr="004C3CD0" w14:paraId="439ED6A8" w14:textId="77777777">
        <w:tc>
          <w:tcPr>
            <w:tcW w:w="436" w:type="dxa"/>
          </w:tcPr>
          <w:p w14:paraId="4CF27564"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５</w:t>
            </w:r>
          </w:p>
        </w:tc>
        <w:tc>
          <w:tcPr>
            <w:tcW w:w="841" w:type="dxa"/>
          </w:tcPr>
          <w:p w14:paraId="0C8E5E83" w14:textId="77777777" w:rsidR="00CD6D09" w:rsidRPr="004C3CD0" w:rsidRDefault="00CD6D09">
            <w:pPr>
              <w:rPr>
                <w:rFonts w:ascii="HG丸ｺﾞｼｯｸM-PRO" w:eastAsia="HG丸ｺﾞｼｯｸM-PRO" w:hAnsi="HG丸ｺﾞｼｯｸM-PRO"/>
                <w:sz w:val="22"/>
              </w:rPr>
            </w:pPr>
          </w:p>
        </w:tc>
        <w:tc>
          <w:tcPr>
            <w:tcW w:w="1275" w:type="dxa"/>
          </w:tcPr>
          <w:p w14:paraId="4CCC919E" w14:textId="77777777" w:rsidR="00CD6D09" w:rsidRPr="004C3CD0" w:rsidRDefault="00CD6D09">
            <w:pPr>
              <w:rPr>
                <w:rFonts w:ascii="HG丸ｺﾞｼｯｸM-PRO" w:eastAsia="HG丸ｺﾞｼｯｸM-PRO" w:hAnsi="HG丸ｺﾞｼｯｸM-PRO"/>
                <w:sz w:val="22"/>
              </w:rPr>
            </w:pPr>
          </w:p>
        </w:tc>
        <w:tc>
          <w:tcPr>
            <w:tcW w:w="1134" w:type="dxa"/>
          </w:tcPr>
          <w:p w14:paraId="5EFB45EB" w14:textId="77777777" w:rsidR="00CD6D09" w:rsidRPr="004C3CD0" w:rsidRDefault="00CD6D09">
            <w:pPr>
              <w:rPr>
                <w:rFonts w:ascii="HG丸ｺﾞｼｯｸM-PRO" w:eastAsia="HG丸ｺﾞｼｯｸM-PRO" w:hAnsi="HG丸ｺﾞｼｯｸM-PRO"/>
                <w:sz w:val="22"/>
              </w:rPr>
            </w:pPr>
          </w:p>
        </w:tc>
        <w:tc>
          <w:tcPr>
            <w:tcW w:w="993" w:type="dxa"/>
          </w:tcPr>
          <w:p w14:paraId="68B63B4F" w14:textId="77777777" w:rsidR="00CD6D09" w:rsidRPr="004C3CD0" w:rsidRDefault="00CD6D09">
            <w:pPr>
              <w:rPr>
                <w:rFonts w:ascii="HG丸ｺﾞｼｯｸM-PRO" w:eastAsia="HG丸ｺﾞｼｯｸM-PRO" w:hAnsi="HG丸ｺﾞｼｯｸM-PRO"/>
                <w:sz w:val="22"/>
              </w:rPr>
            </w:pPr>
          </w:p>
        </w:tc>
        <w:tc>
          <w:tcPr>
            <w:tcW w:w="1134" w:type="dxa"/>
          </w:tcPr>
          <w:p w14:paraId="320E37F7" w14:textId="77777777" w:rsidR="00CD6D09" w:rsidRPr="004C3CD0" w:rsidRDefault="00CD6D09">
            <w:pPr>
              <w:rPr>
                <w:rFonts w:ascii="HG丸ｺﾞｼｯｸM-PRO" w:eastAsia="HG丸ｺﾞｼｯｸM-PRO" w:hAnsi="HG丸ｺﾞｼｯｸM-PRO"/>
                <w:sz w:val="22"/>
              </w:rPr>
            </w:pPr>
          </w:p>
        </w:tc>
        <w:tc>
          <w:tcPr>
            <w:tcW w:w="1160" w:type="dxa"/>
          </w:tcPr>
          <w:p w14:paraId="6685D8A4" w14:textId="77777777" w:rsidR="00CD6D09" w:rsidRPr="004C3CD0" w:rsidRDefault="00CD6D09">
            <w:pPr>
              <w:rPr>
                <w:rFonts w:ascii="HG丸ｺﾞｼｯｸM-PRO" w:eastAsia="HG丸ｺﾞｼｯｸM-PRO" w:hAnsi="HG丸ｺﾞｼｯｸM-PRO"/>
                <w:sz w:val="22"/>
              </w:rPr>
            </w:pPr>
          </w:p>
        </w:tc>
        <w:tc>
          <w:tcPr>
            <w:tcW w:w="1108" w:type="dxa"/>
          </w:tcPr>
          <w:p w14:paraId="37D50A95" w14:textId="77777777" w:rsidR="00CD6D09" w:rsidRPr="004C3CD0" w:rsidRDefault="00CD6D09">
            <w:pPr>
              <w:rPr>
                <w:rFonts w:ascii="HG丸ｺﾞｼｯｸM-PRO" w:eastAsia="HG丸ｺﾞｼｯｸM-PRO" w:hAnsi="HG丸ｺﾞｼｯｸM-PRO"/>
                <w:sz w:val="22"/>
              </w:rPr>
            </w:pPr>
          </w:p>
        </w:tc>
        <w:tc>
          <w:tcPr>
            <w:tcW w:w="1134" w:type="dxa"/>
          </w:tcPr>
          <w:p w14:paraId="0303CB67" w14:textId="77777777" w:rsidR="00CD6D09" w:rsidRPr="004C3CD0" w:rsidRDefault="00CD6D09">
            <w:pPr>
              <w:rPr>
                <w:rFonts w:ascii="HG丸ｺﾞｼｯｸM-PRO" w:eastAsia="HG丸ｺﾞｼｯｸM-PRO" w:hAnsi="HG丸ｺﾞｼｯｸM-PRO"/>
                <w:sz w:val="22"/>
              </w:rPr>
            </w:pPr>
          </w:p>
        </w:tc>
      </w:tr>
      <w:tr w:rsidR="00CD6D09" w:rsidRPr="004C3CD0" w14:paraId="7B83BDC5" w14:textId="77777777">
        <w:tc>
          <w:tcPr>
            <w:tcW w:w="436" w:type="dxa"/>
          </w:tcPr>
          <w:p w14:paraId="3F9DB344" w14:textId="77777777" w:rsidR="00CD6D09" w:rsidRPr="004C3CD0" w:rsidRDefault="00CD6D0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計</w:t>
            </w:r>
          </w:p>
        </w:tc>
        <w:tc>
          <w:tcPr>
            <w:tcW w:w="841" w:type="dxa"/>
          </w:tcPr>
          <w:p w14:paraId="1FF30615" w14:textId="77777777" w:rsidR="00CD6D09" w:rsidRPr="004C3CD0" w:rsidRDefault="00CD6D09">
            <w:pPr>
              <w:rPr>
                <w:rFonts w:ascii="HG丸ｺﾞｼｯｸM-PRO" w:eastAsia="HG丸ｺﾞｼｯｸM-PRO" w:hAnsi="HG丸ｺﾞｼｯｸM-PRO"/>
                <w:sz w:val="22"/>
              </w:rPr>
            </w:pPr>
          </w:p>
        </w:tc>
        <w:tc>
          <w:tcPr>
            <w:tcW w:w="1275" w:type="dxa"/>
          </w:tcPr>
          <w:p w14:paraId="493D06F4" w14:textId="77777777" w:rsidR="00CD6D09" w:rsidRPr="004C3CD0" w:rsidRDefault="00CD6D09">
            <w:pPr>
              <w:rPr>
                <w:rFonts w:ascii="HG丸ｺﾞｼｯｸM-PRO" w:eastAsia="HG丸ｺﾞｼｯｸM-PRO" w:hAnsi="HG丸ｺﾞｼｯｸM-PRO"/>
                <w:sz w:val="22"/>
              </w:rPr>
            </w:pPr>
          </w:p>
        </w:tc>
        <w:tc>
          <w:tcPr>
            <w:tcW w:w="1134" w:type="dxa"/>
          </w:tcPr>
          <w:p w14:paraId="4540A8BD" w14:textId="77777777" w:rsidR="00CD6D09" w:rsidRPr="004C3CD0" w:rsidRDefault="00CD6D09">
            <w:pPr>
              <w:rPr>
                <w:rFonts w:ascii="HG丸ｺﾞｼｯｸM-PRO" w:eastAsia="HG丸ｺﾞｼｯｸM-PRO" w:hAnsi="HG丸ｺﾞｼｯｸM-PRO"/>
                <w:sz w:val="22"/>
              </w:rPr>
            </w:pPr>
          </w:p>
        </w:tc>
        <w:tc>
          <w:tcPr>
            <w:tcW w:w="993" w:type="dxa"/>
          </w:tcPr>
          <w:p w14:paraId="5C963C4A" w14:textId="77777777" w:rsidR="00CD6D09" w:rsidRPr="004C3CD0" w:rsidRDefault="00CD6D09">
            <w:pPr>
              <w:rPr>
                <w:rFonts w:ascii="HG丸ｺﾞｼｯｸM-PRO" w:eastAsia="HG丸ｺﾞｼｯｸM-PRO" w:hAnsi="HG丸ｺﾞｼｯｸM-PRO"/>
                <w:sz w:val="22"/>
              </w:rPr>
            </w:pPr>
          </w:p>
        </w:tc>
        <w:tc>
          <w:tcPr>
            <w:tcW w:w="1134" w:type="dxa"/>
          </w:tcPr>
          <w:p w14:paraId="0A93D6BA" w14:textId="77777777" w:rsidR="00CD6D09" w:rsidRPr="004C3CD0" w:rsidRDefault="00CD6D09">
            <w:pPr>
              <w:rPr>
                <w:rFonts w:ascii="HG丸ｺﾞｼｯｸM-PRO" w:eastAsia="HG丸ｺﾞｼｯｸM-PRO" w:hAnsi="HG丸ｺﾞｼｯｸM-PRO"/>
                <w:sz w:val="22"/>
              </w:rPr>
            </w:pPr>
          </w:p>
        </w:tc>
        <w:tc>
          <w:tcPr>
            <w:tcW w:w="1160" w:type="dxa"/>
          </w:tcPr>
          <w:p w14:paraId="64A14A00" w14:textId="77777777" w:rsidR="00CD6D09" w:rsidRPr="004C3CD0" w:rsidRDefault="00CD6D09">
            <w:pPr>
              <w:rPr>
                <w:rFonts w:ascii="HG丸ｺﾞｼｯｸM-PRO" w:eastAsia="HG丸ｺﾞｼｯｸM-PRO" w:hAnsi="HG丸ｺﾞｼｯｸM-PRO"/>
                <w:sz w:val="22"/>
              </w:rPr>
            </w:pPr>
          </w:p>
        </w:tc>
        <w:tc>
          <w:tcPr>
            <w:tcW w:w="1108" w:type="dxa"/>
          </w:tcPr>
          <w:p w14:paraId="1AA0D731" w14:textId="77777777" w:rsidR="00CD6D09" w:rsidRPr="004C3CD0" w:rsidRDefault="00CD6D09">
            <w:pPr>
              <w:rPr>
                <w:rFonts w:ascii="HG丸ｺﾞｼｯｸM-PRO" w:eastAsia="HG丸ｺﾞｼｯｸM-PRO" w:hAnsi="HG丸ｺﾞｼｯｸM-PRO"/>
                <w:sz w:val="22"/>
              </w:rPr>
            </w:pPr>
          </w:p>
        </w:tc>
        <w:tc>
          <w:tcPr>
            <w:tcW w:w="1134" w:type="dxa"/>
          </w:tcPr>
          <w:p w14:paraId="276C2993" w14:textId="77777777" w:rsidR="00CD6D09" w:rsidRPr="004C3CD0" w:rsidRDefault="00CD6D09">
            <w:pPr>
              <w:rPr>
                <w:rFonts w:ascii="HG丸ｺﾞｼｯｸM-PRO" w:eastAsia="HG丸ｺﾞｼｯｸM-PRO" w:hAnsi="HG丸ｺﾞｼｯｸM-PRO"/>
                <w:sz w:val="22"/>
              </w:rPr>
            </w:pPr>
          </w:p>
        </w:tc>
      </w:tr>
    </w:tbl>
    <w:p w14:paraId="1C8CD8DB" w14:textId="77777777" w:rsidR="00A96678" w:rsidRPr="004C3CD0" w:rsidRDefault="00A96678">
      <w:pPr>
        <w:rPr>
          <w:rFonts w:ascii="HG丸ｺﾞｼｯｸM-PRO" w:eastAsia="HG丸ｺﾞｼｯｸM-PRO" w:hAnsi="HG丸ｺﾞｼｯｸM-PRO"/>
          <w:sz w:val="22"/>
        </w:rPr>
      </w:pPr>
      <w:r w:rsidRPr="004C3CD0">
        <w:rPr>
          <w:rFonts w:ascii="HG丸ｺﾞｼｯｸM-PRO" w:eastAsia="HG丸ｺﾞｼｯｸM-PRO" w:hAnsi="HG丸ｺﾞｼｯｸM-PRO"/>
          <w:sz w:val="22"/>
        </w:rPr>
        <w:br w:type="page"/>
      </w:r>
    </w:p>
    <w:p w14:paraId="2773F234" w14:textId="63281748" w:rsidR="00A96678" w:rsidRPr="004C3CD0" w:rsidRDefault="00A96678" w:rsidP="007A14C4">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lastRenderedPageBreak/>
        <w:t>②　①以外の</w:t>
      </w:r>
      <w:r w:rsidR="00731E44">
        <w:rPr>
          <w:rFonts w:ascii="HG丸ｺﾞｼｯｸM-PRO" w:eastAsia="HG丸ｺﾞｼｯｸM-PRO" w:hAnsi="HG丸ｺﾞｼｯｸM-PRO" w:hint="eastAsia"/>
          <w:sz w:val="22"/>
        </w:rPr>
        <w:t>経営規模拡大</w:t>
      </w:r>
      <w:r w:rsidRPr="004C3CD0">
        <w:rPr>
          <w:rFonts w:ascii="HG丸ｺﾞｼｯｸM-PRO" w:eastAsia="HG丸ｺﾞｼｯｸM-PRO" w:hAnsi="HG丸ｺﾞｼｯｸM-PRO" w:hint="eastAsia"/>
          <w:sz w:val="22"/>
        </w:rPr>
        <w:t>設備</w:t>
      </w:r>
      <w:r w:rsidR="00731E44">
        <w:rPr>
          <w:rFonts w:ascii="HG丸ｺﾞｼｯｸM-PRO" w:eastAsia="HG丸ｺﾞｼｯｸM-PRO" w:hAnsi="HG丸ｺﾞｼｯｸM-PRO" w:hint="eastAsia"/>
          <w:sz w:val="22"/>
        </w:rPr>
        <w:t>等を記載</w:t>
      </w:r>
    </w:p>
    <w:tbl>
      <w:tblPr>
        <w:tblStyle w:val="a8"/>
        <w:tblW w:w="8222" w:type="dxa"/>
        <w:tblInd w:w="-5" w:type="dxa"/>
        <w:tblLook w:val="04A0" w:firstRow="1" w:lastRow="0" w:firstColumn="1" w:lastColumn="0" w:noHBand="0" w:noVBand="1"/>
      </w:tblPr>
      <w:tblGrid>
        <w:gridCol w:w="436"/>
        <w:gridCol w:w="841"/>
        <w:gridCol w:w="1275"/>
        <w:gridCol w:w="1134"/>
        <w:gridCol w:w="1134"/>
        <w:gridCol w:w="1160"/>
        <w:gridCol w:w="1108"/>
        <w:gridCol w:w="1134"/>
      </w:tblGrid>
      <w:tr w:rsidR="00A44BB7" w:rsidRPr="004C3CD0" w14:paraId="687F545B" w14:textId="77777777" w:rsidTr="00A87567">
        <w:tc>
          <w:tcPr>
            <w:tcW w:w="436" w:type="dxa"/>
          </w:tcPr>
          <w:p w14:paraId="3FBE8EF9" w14:textId="7168E52D" w:rsidR="00A44BB7" w:rsidRPr="004C3CD0" w:rsidRDefault="00090F98" w:rsidP="008E0E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設備番号</w:t>
            </w:r>
          </w:p>
        </w:tc>
        <w:tc>
          <w:tcPr>
            <w:tcW w:w="841" w:type="dxa"/>
            <w:vAlign w:val="center"/>
          </w:tcPr>
          <w:p w14:paraId="0C7FC984" w14:textId="1808A798"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取得予定年</w:t>
            </w:r>
          </w:p>
        </w:tc>
        <w:tc>
          <w:tcPr>
            <w:tcW w:w="1275" w:type="dxa"/>
            <w:vAlign w:val="center"/>
          </w:tcPr>
          <w:p w14:paraId="1D628560" w14:textId="77777777"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設備等の</w:t>
            </w:r>
          </w:p>
          <w:p w14:paraId="67A38518" w14:textId="1C486105"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種類</w:t>
            </w:r>
          </w:p>
        </w:tc>
        <w:tc>
          <w:tcPr>
            <w:tcW w:w="1134" w:type="dxa"/>
            <w:vAlign w:val="center"/>
          </w:tcPr>
          <w:p w14:paraId="0735E607" w14:textId="77777777"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所在地</w:t>
            </w:r>
          </w:p>
        </w:tc>
        <w:tc>
          <w:tcPr>
            <w:tcW w:w="1134" w:type="dxa"/>
            <w:vAlign w:val="center"/>
          </w:tcPr>
          <w:p w14:paraId="09A2F0DC" w14:textId="30A0015F"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予定単価</w:t>
            </w:r>
          </w:p>
          <w:p w14:paraId="4AFEE2AA" w14:textId="135545BF" w:rsidR="00A44BB7" w:rsidRPr="004C3CD0" w:rsidRDefault="00A44BB7" w:rsidP="00A87567">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（千円）</w:t>
            </w:r>
          </w:p>
        </w:tc>
        <w:tc>
          <w:tcPr>
            <w:tcW w:w="1160" w:type="dxa"/>
            <w:vAlign w:val="center"/>
          </w:tcPr>
          <w:p w14:paraId="2F4A7D2F" w14:textId="10F644A9" w:rsidR="00A44BB7" w:rsidRPr="004C3CD0" w:rsidRDefault="009B0323" w:rsidP="008E0E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予定</w:t>
            </w:r>
            <w:r w:rsidR="00A44BB7" w:rsidRPr="004C3CD0">
              <w:rPr>
                <w:rFonts w:ascii="HG丸ｺﾞｼｯｸM-PRO" w:eastAsia="HG丸ｺﾞｼｯｸM-PRO" w:hAnsi="HG丸ｺﾞｼｯｸM-PRO" w:hint="eastAsia"/>
                <w:sz w:val="22"/>
              </w:rPr>
              <w:t>数量</w:t>
            </w:r>
          </w:p>
        </w:tc>
        <w:tc>
          <w:tcPr>
            <w:tcW w:w="1108" w:type="dxa"/>
            <w:vAlign w:val="center"/>
          </w:tcPr>
          <w:p w14:paraId="57B13D5A" w14:textId="6E37ABFF"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合計金額</w:t>
            </w:r>
          </w:p>
          <w:p w14:paraId="458B9843" w14:textId="77777777"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（千円）</w:t>
            </w:r>
          </w:p>
        </w:tc>
        <w:tc>
          <w:tcPr>
            <w:tcW w:w="1134" w:type="dxa"/>
            <w:vAlign w:val="center"/>
          </w:tcPr>
          <w:p w14:paraId="175D11C4" w14:textId="77777777" w:rsidR="00A44BB7" w:rsidRPr="004C3CD0" w:rsidRDefault="00A44BB7" w:rsidP="008E0EFC">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用途</w:t>
            </w:r>
          </w:p>
        </w:tc>
      </w:tr>
      <w:tr w:rsidR="00A44BB7" w:rsidRPr="004C3CD0" w14:paraId="2A177F18" w14:textId="77777777" w:rsidTr="00A44BB7">
        <w:tc>
          <w:tcPr>
            <w:tcW w:w="436" w:type="dxa"/>
          </w:tcPr>
          <w:p w14:paraId="77D42430"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w:t>
            </w:r>
          </w:p>
        </w:tc>
        <w:tc>
          <w:tcPr>
            <w:tcW w:w="841" w:type="dxa"/>
          </w:tcPr>
          <w:p w14:paraId="207D2C51" w14:textId="77777777" w:rsidR="00A44BB7" w:rsidRPr="004C3CD0" w:rsidRDefault="00A44BB7" w:rsidP="008E0EFC">
            <w:pPr>
              <w:rPr>
                <w:rFonts w:ascii="HG丸ｺﾞｼｯｸM-PRO" w:eastAsia="HG丸ｺﾞｼｯｸM-PRO" w:hAnsi="HG丸ｺﾞｼｯｸM-PRO"/>
                <w:sz w:val="22"/>
              </w:rPr>
            </w:pPr>
          </w:p>
        </w:tc>
        <w:tc>
          <w:tcPr>
            <w:tcW w:w="1275" w:type="dxa"/>
          </w:tcPr>
          <w:p w14:paraId="7D19E209" w14:textId="77777777" w:rsidR="00A44BB7" w:rsidRPr="004C3CD0" w:rsidRDefault="00A44BB7" w:rsidP="008E0EFC">
            <w:pPr>
              <w:rPr>
                <w:rFonts w:ascii="HG丸ｺﾞｼｯｸM-PRO" w:eastAsia="HG丸ｺﾞｼｯｸM-PRO" w:hAnsi="HG丸ｺﾞｼｯｸM-PRO"/>
                <w:sz w:val="22"/>
              </w:rPr>
            </w:pPr>
          </w:p>
        </w:tc>
        <w:tc>
          <w:tcPr>
            <w:tcW w:w="1134" w:type="dxa"/>
          </w:tcPr>
          <w:p w14:paraId="65015F77" w14:textId="77777777" w:rsidR="00A44BB7" w:rsidRPr="004C3CD0" w:rsidRDefault="00A44BB7" w:rsidP="008E0EFC">
            <w:pPr>
              <w:rPr>
                <w:rFonts w:ascii="HG丸ｺﾞｼｯｸM-PRO" w:eastAsia="HG丸ｺﾞｼｯｸM-PRO" w:hAnsi="HG丸ｺﾞｼｯｸM-PRO"/>
                <w:sz w:val="22"/>
              </w:rPr>
            </w:pPr>
          </w:p>
        </w:tc>
        <w:tc>
          <w:tcPr>
            <w:tcW w:w="1134" w:type="dxa"/>
          </w:tcPr>
          <w:p w14:paraId="370F1B12" w14:textId="77777777" w:rsidR="00A44BB7" w:rsidRPr="004C3CD0" w:rsidRDefault="00A44BB7" w:rsidP="008E0EFC">
            <w:pPr>
              <w:rPr>
                <w:rFonts w:ascii="HG丸ｺﾞｼｯｸM-PRO" w:eastAsia="HG丸ｺﾞｼｯｸM-PRO" w:hAnsi="HG丸ｺﾞｼｯｸM-PRO"/>
                <w:sz w:val="22"/>
              </w:rPr>
            </w:pPr>
          </w:p>
        </w:tc>
        <w:tc>
          <w:tcPr>
            <w:tcW w:w="1160" w:type="dxa"/>
          </w:tcPr>
          <w:p w14:paraId="598E5ED3" w14:textId="77777777" w:rsidR="00A44BB7" w:rsidRPr="004C3CD0" w:rsidRDefault="00A44BB7" w:rsidP="008E0EFC">
            <w:pPr>
              <w:rPr>
                <w:rFonts w:ascii="HG丸ｺﾞｼｯｸM-PRO" w:eastAsia="HG丸ｺﾞｼｯｸM-PRO" w:hAnsi="HG丸ｺﾞｼｯｸM-PRO"/>
                <w:sz w:val="22"/>
              </w:rPr>
            </w:pPr>
          </w:p>
        </w:tc>
        <w:tc>
          <w:tcPr>
            <w:tcW w:w="1108" w:type="dxa"/>
          </w:tcPr>
          <w:p w14:paraId="45D8AF6D" w14:textId="77777777" w:rsidR="00A44BB7" w:rsidRPr="004C3CD0" w:rsidRDefault="00A44BB7" w:rsidP="008E0EFC">
            <w:pPr>
              <w:rPr>
                <w:rFonts w:ascii="HG丸ｺﾞｼｯｸM-PRO" w:eastAsia="HG丸ｺﾞｼｯｸM-PRO" w:hAnsi="HG丸ｺﾞｼｯｸM-PRO"/>
                <w:sz w:val="22"/>
              </w:rPr>
            </w:pPr>
          </w:p>
        </w:tc>
        <w:tc>
          <w:tcPr>
            <w:tcW w:w="1134" w:type="dxa"/>
          </w:tcPr>
          <w:p w14:paraId="24CEBC38" w14:textId="77777777" w:rsidR="00A44BB7" w:rsidRPr="004C3CD0" w:rsidRDefault="00A44BB7" w:rsidP="008E0EFC">
            <w:pPr>
              <w:rPr>
                <w:rFonts w:ascii="HG丸ｺﾞｼｯｸM-PRO" w:eastAsia="HG丸ｺﾞｼｯｸM-PRO" w:hAnsi="HG丸ｺﾞｼｯｸM-PRO"/>
                <w:sz w:val="22"/>
              </w:rPr>
            </w:pPr>
          </w:p>
        </w:tc>
      </w:tr>
      <w:tr w:rsidR="00A44BB7" w:rsidRPr="004C3CD0" w14:paraId="73AE2034" w14:textId="77777777" w:rsidTr="00A44BB7">
        <w:tc>
          <w:tcPr>
            <w:tcW w:w="436" w:type="dxa"/>
          </w:tcPr>
          <w:p w14:paraId="627391E2"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２</w:t>
            </w:r>
          </w:p>
        </w:tc>
        <w:tc>
          <w:tcPr>
            <w:tcW w:w="841" w:type="dxa"/>
          </w:tcPr>
          <w:p w14:paraId="06B086F6" w14:textId="77777777" w:rsidR="00A44BB7" w:rsidRPr="004C3CD0" w:rsidRDefault="00A44BB7" w:rsidP="008E0EFC">
            <w:pPr>
              <w:rPr>
                <w:rFonts w:ascii="HG丸ｺﾞｼｯｸM-PRO" w:eastAsia="HG丸ｺﾞｼｯｸM-PRO" w:hAnsi="HG丸ｺﾞｼｯｸM-PRO"/>
                <w:sz w:val="22"/>
              </w:rPr>
            </w:pPr>
          </w:p>
        </w:tc>
        <w:tc>
          <w:tcPr>
            <w:tcW w:w="1275" w:type="dxa"/>
          </w:tcPr>
          <w:p w14:paraId="3D364882" w14:textId="77777777" w:rsidR="00A44BB7" w:rsidRPr="004C3CD0" w:rsidRDefault="00A44BB7" w:rsidP="008E0EFC">
            <w:pPr>
              <w:rPr>
                <w:rFonts w:ascii="HG丸ｺﾞｼｯｸM-PRO" w:eastAsia="HG丸ｺﾞｼｯｸM-PRO" w:hAnsi="HG丸ｺﾞｼｯｸM-PRO"/>
                <w:sz w:val="22"/>
              </w:rPr>
            </w:pPr>
          </w:p>
        </w:tc>
        <w:tc>
          <w:tcPr>
            <w:tcW w:w="1134" w:type="dxa"/>
          </w:tcPr>
          <w:p w14:paraId="66888575" w14:textId="77777777" w:rsidR="00A44BB7" w:rsidRPr="004C3CD0" w:rsidRDefault="00A44BB7" w:rsidP="008E0EFC">
            <w:pPr>
              <w:rPr>
                <w:rFonts w:ascii="HG丸ｺﾞｼｯｸM-PRO" w:eastAsia="HG丸ｺﾞｼｯｸM-PRO" w:hAnsi="HG丸ｺﾞｼｯｸM-PRO"/>
                <w:sz w:val="22"/>
              </w:rPr>
            </w:pPr>
          </w:p>
        </w:tc>
        <w:tc>
          <w:tcPr>
            <w:tcW w:w="1134" w:type="dxa"/>
          </w:tcPr>
          <w:p w14:paraId="7ED19FF9" w14:textId="77777777" w:rsidR="00A44BB7" w:rsidRPr="004C3CD0" w:rsidRDefault="00A44BB7" w:rsidP="008E0EFC">
            <w:pPr>
              <w:rPr>
                <w:rFonts w:ascii="HG丸ｺﾞｼｯｸM-PRO" w:eastAsia="HG丸ｺﾞｼｯｸM-PRO" w:hAnsi="HG丸ｺﾞｼｯｸM-PRO"/>
                <w:sz w:val="22"/>
              </w:rPr>
            </w:pPr>
          </w:p>
        </w:tc>
        <w:tc>
          <w:tcPr>
            <w:tcW w:w="1160" w:type="dxa"/>
          </w:tcPr>
          <w:p w14:paraId="4AF30BA4" w14:textId="77777777" w:rsidR="00A44BB7" w:rsidRPr="004C3CD0" w:rsidRDefault="00A44BB7" w:rsidP="008E0EFC">
            <w:pPr>
              <w:rPr>
                <w:rFonts w:ascii="HG丸ｺﾞｼｯｸM-PRO" w:eastAsia="HG丸ｺﾞｼｯｸM-PRO" w:hAnsi="HG丸ｺﾞｼｯｸM-PRO"/>
                <w:sz w:val="22"/>
              </w:rPr>
            </w:pPr>
          </w:p>
        </w:tc>
        <w:tc>
          <w:tcPr>
            <w:tcW w:w="1108" w:type="dxa"/>
          </w:tcPr>
          <w:p w14:paraId="691279E7" w14:textId="77777777" w:rsidR="00A44BB7" w:rsidRPr="004C3CD0" w:rsidRDefault="00A44BB7" w:rsidP="008E0EFC">
            <w:pPr>
              <w:rPr>
                <w:rFonts w:ascii="HG丸ｺﾞｼｯｸM-PRO" w:eastAsia="HG丸ｺﾞｼｯｸM-PRO" w:hAnsi="HG丸ｺﾞｼｯｸM-PRO"/>
                <w:sz w:val="22"/>
              </w:rPr>
            </w:pPr>
          </w:p>
        </w:tc>
        <w:tc>
          <w:tcPr>
            <w:tcW w:w="1134" w:type="dxa"/>
          </w:tcPr>
          <w:p w14:paraId="04DB7F45" w14:textId="77777777" w:rsidR="00A44BB7" w:rsidRPr="004C3CD0" w:rsidRDefault="00A44BB7" w:rsidP="008E0EFC">
            <w:pPr>
              <w:rPr>
                <w:rFonts w:ascii="HG丸ｺﾞｼｯｸM-PRO" w:eastAsia="HG丸ｺﾞｼｯｸM-PRO" w:hAnsi="HG丸ｺﾞｼｯｸM-PRO"/>
                <w:sz w:val="22"/>
              </w:rPr>
            </w:pPr>
          </w:p>
        </w:tc>
      </w:tr>
      <w:tr w:rsidR="00A44BB7" w:rsidRPr="004C3CD0" w14:paraId="25FF397E" w14:textId="77777777" w:rsidTr="00A44BB7">
        <w:tc>
          <w:tcPr>
            <w:tcW w:w="436" w:type="dxa"/>
          </w:tcPr>
          <w:p w14:paraId="7A16562F"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３</w:t>
            </w:r>
          </w:p>
        </w:tc>
        <w:tc>
          <w:tcPr>
            <w:tcW w:w="841" w:type="dxa"/>
          </w:tcPr>
          <w:p w14:paraId="45F54D79" w14:textId="77777777" w:rsidR="00A44BB7" w:rsidRPr="004C3CD0" w:rsidRDefault="00A44BB7" w:rsidP="008E0EFC">
            <w:pPr>
              <w:rPr>
                <w:rFonts w:ascii="HG丸ｺﾞｼｯｸM-PRO" w:eastAsia="HG丸ｺﾞｼｯｸM-PRO" w:hAnsi="HG丸ｺﾞｼｯｸM-PRO"/>
                <w:sz w:val="22"/>
              </w:rPr>
            </w:pPr>
          </w:p>
        </w:tc>
        <w:tc>
          <w:tcPr>
            <w:tcW w:w="1275" w:type="dxa"/>
          </w:tcPr>
          <w:p w14:paraId="6EA9F34C" w14:textId="77777777" w:rsidR="00A44BB7" w:rsidRPr="004C3CD0" w:rsidRDefault="00A44BB7" w:rsidP="008E0EFC">
            <w:pPr>
              <w:rPr>
                <w:rFonts w:ascii="HG丸ｺﾞｼｯｸM-PRO" w:eastAsia="HG丸ｺﾞｼｯｸM-PRO" w:hAnsi="HG丸ｺﾞｼｯｸM-PRO"/>
                <w:sz w:val="22"/>
              </w:rPr>
            </w:pPr>
          </w:p>
        </w:tc>
        <w:tc>
          <w:tcPr>
            <w:tcW w:w="1134" w:type="dxa"/>
          </w:tcPr>
          <w:p w14:paraId="08E78A5F" w14:textId="77777777" w:rsidR="00A44BB7" w:rsidRPr="004C3CD0" w:rsidRDefault="00A44BB7" w:rsidP="008E0EFC">
            <w:pPr>
              <w:rPr>
                <w:rFonts w:ascii="HG丸ｺﾞｼｯｸM-PRO" w:eastAsia="HG丸ｺﾞｼｯｸM-PRO" w:hAnsi="HG丸ｺﾞｼｯｸM-PRO"/>
                <w:sz w:val="22"/>
              </w:rPr>
            </w:pPr>
          </w:p>
        </w:tc>
        <w:tc>
          <w:tcPr>
            <w:tcW w:w="1134" w:type="dxa"/>
          </w:tcPr>
          <w:p w14:paraId="58F1DF45" w14:textId="77777777" w:rsidR="00A44BB7" w:rsidRPr="004C3CD0" w:rsidRDefault="00A44BB7" w:rsidP="008E0EFC">
            <w:pPr>
              <w:rPr>
                <w:rFonts w:ascii="HG丸ｺﾞｼｯｸM-PRO" w:eastAsia="HG丸ｺﾞｼｯｸM-PRO" w:hAnsi="HG丸ｺﾞｼｯｸM-PRO"/>
                <w:sz w:val="22"/>
              </w:rPr>
            </w:pPr>
          </w:p>
        </w:tc>
        <w:tc>
          <w:tcPr>
            <w:tcW w:w="1160" w:type="dxa"/>
          </w:tcPr>
          <w:p w14:paraId="520F3DA5" w14:textId="77777777" w:rsidR="00A44BB7" w:rsidRPr="004C3CD0" w:rsidRDefault="00A44BB7" w:rsidP="008E0EFC">
            <w:pPr>
              <w:rPr>
                <w:rFonts w:ascii="HG丸ｺﾞｼｯｸM-PRO" w:eastAsia="HG丸ｺﾞｼｯｸM-PRO" w:hAnsi="HG丸ｺﾞｼｯｸM-PRO"/>
                <w:sz w:val="22"/>
              </w:rPr>
            </w:pPr>
          </w:p>
        </w:tc>
        <w:tc>
          <w:tcPr>
            <w:tcW w:w="1108" w:type="dxa"/>
          </w:tcPr>
          <w:p w14:paraId="2DBCCC24" w14:textId="77777777" w:rsidR="00A44BB7" w:rsidRPr="004C3CD0" w:rsidRDefault="00A44BB7" w:rsidP="008E0EFC">
            <w:pPr>
              <w:rPr>
                <w:rFonts w:ascii="HG丸ｺﾞｼｯｸM-PRO" w:eastAsia="HG丸ｺﾞｼｯｸM-PRO" w:hAnsi="HG丸ｺﾞｼｯｸM-PRO"/>
                <w:sz w:val="22"/>
              </w:rPr>
            </w:pPr>
          </w:p>
        </w:tc>
        <w:tc>
          <w:tcPr>
            <w:tcW w:w="1134" w:type="dxa"/>
          </w:tcPr>
          <w:p w14:paraId="3EF05BD1" w14:textId="77777777" w:rsidR="00A44BB7" w:rsidRPr="004C3CD0" w:rsidRDefault="00A44BB7" w:rsidP="008E0EFC">
            <w:pPr>
              <w:rPr>
                <w:rFonts w:ascii="HG丸ｺﾞｼｯｸM-PRO" w:eastAsia="HG丸ｺﾞｼｯｸM-PRO" w:hAnsi="HG丸ｺﾞｼｯｸM-PRO"/>
                <w:sz w:val="22"/>
              </w:rPr>
            </w:pPr>
          </w:p>
        </w:tc>
      </w:tr>
      <w:tr w:rsidR="00A44BB7" w:rsidRPr="004C3CD0" w14:paraId="11626F36" w14:textId="77777777" w:rsidTr="00A44BB7">
        <w:tc>
          <w:tcPr>
            <w:tcW w:w="436" w:type="dxa"/>
          </w:tcPr>
          <w:p w14:paraId="4B4D6513"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４</w:t>
            </w:r>
          </w:p>
        </w:tc>
        <w:tc>
          <w:tcPr>
            <w:tcW w:w="841" w:type="dxa"/>
          </w:tcPr>
          <w:p w14:paraId="732B5C9F" w14:textId="77777777" w:rsidR="00A44BB7" w:rsidRPr="004C3CD0" w:rsidRDefault="00A44BB7" w:rsidP="008E0EFC">
            <w:pPr>
              <w:rPr>
                <w:rFonts w:ascii="HG丸ｺﾞｼｯｸM-PRO" w:eastAsia="HG丸ｺﾞｼｯｸM-PRO" w:hAnsi="HG丸ｺﾞｼｯｸM-PRO"/>
                <w:sz w:val="22"/>
              </w:rPr>
            </w:pPr>
          </w:p>
        </w:tc>
        <w:tc>
          <w:tcPr>
            <w:tcW w:w="1275" w:type="dxa"/>
          </w:tcPr>
          <w:p w14:paraId="618D2DFB" w14:textId="77777777" w:rsidR="00A44BB7" w:rsidRPr="004C3CD0" w:rsidRDefault="00A44BB7" w:rsidP="008E0EFC">
            <w:pPr>
              <w:rPr>
                <w:rFonts w:ascii="HG丸ｺﾞｼｯｸM-PRO" w:eastAsia="HG丸ｺﾞｼｯｸM-PRO" w:hAnsi="HG丸ｺﾞｼｯｸM-PRO"/>
                <w:sz w:val="22"/>
              </w:rPr>
            </w:pPr>
          </w:p>
        </w:tc>
        <w:tc>
          <w:tcPr>
            <w:tcW w:w="1134" w:type="dxa"/>
          </w:tcPr>
          <w:p w14:paraId="0029D785" w14:textId="77777777" w:rsidR="00A44BB7" w:rsidRPr="004C3CD0" w:rsidRDefault="00A44BB7" w:rsidP="008E0EFC">
            <w:pPr>
              <w:rPr>
                <w:rFonts w:ascii="HG丸ｺﾞｼｯｸM-PRO" w:eastAsia="HG丸ｺﾞｼｯｸM-PRO" w:hAnsi="HG丸ｺﾞｼｯｸM-PRO"/>
                <w:sz w:val="22"/>
              </w:rPr>
            </w:pPr>
          </w:p>
        </w:tc>
        <w:tc>
          <w:tcPr>
            <w:tcW w:w="1134" w:type="dxa"/>
          </w:tcPr>
          <w:p w14:paraId="3B38ACA7" w14:textId="77777777" w:rsidR="00A44BB7" w:rsidRPr="004C3CD0" w:rsidRDefault="00A44BB7" w:rsidP="008E0EFC">
            <w:pPr>
              <w:rPr>
                <w:rFonts w:ascii="HG丸ｺﾞｼｯｸM-PRO" w:eastAsia="HG丸ｺﾞｼｯｸM-PRO" w:hAnsi="HG丸ｺﾞｼｯｸM-PRO"/>
                <w:sz w:val="22"/>
              </w:rPr>
            </w:pPr>
          </w:p>
        </w:tc>
        <w:tc>
          <w:tcPr>
            <w:tcW w:w="1160" w:type="dxa"/>
          </w:tcPr>
          <w:p w14:paraId="08445E62" w14:textId="77777777" w:rsidR="00A44BB7" w:rsidRPr="004C3CD0" w:rsidRDefault="00A44BB7" w:rsidP="008E0EFC">
            <w:pPr>
              <w:rPr>
                <w:rFonts w:ascii="HG丸ｺﾞｼｯｸM-PRO" w:eastAsia="HG丸ｺﾞｼｯｸM-PRO" w:hAnsi="HG丸ｺﾞｼｯｸM-PRO"/>
                <w:sz w:val="22"/>
              </w:rPr>
            </w:pPr>
          </w:p>
        </w:tc>
        <w:tc>
          <w:tcPr>
            <w:tcW w:w="1108" w:type="dxa"/>
          </w:tcPr>
          <w:p w14:paraId="41E595AA" w14:textId="77777777" w:rsidR="00A44BB7" w:rsidRPr="004C3CD0" w:rsidRDefault="00A44BB7" w:rsidP="008E0EFC">
            <w:pPr>
              <w:rPr>
                <w:rFonts w:ascii="HG丸ｺﾞｼｯｸM-PRO" w:eastAsia="HG丸ｺﾞｼｯｸM-PRO" w:hAnsi="HG丸ｺﾞｼｯｸM-PRO"/>
                <w:sz w:val="22"/>
              </w:rPr>
            </w:pPr>
          </w:p>
        </w:tc>
        <w:tc>
          <w:tcPr>
            <w:tcW w:w="1134" w:type="dxa"/>
          </w:tcPr>
          <w:p w14:paraId="1FAB8037" w14:textId="77777777" w:rsidR="00A44BB7" w:rsidRPr="004C3CD0" w:rsidRDefault="00A44BB7" w:rsidP="008E0EFC">
            <w:pPr>
              <w:rPr>
                <w:rFonts w:ascii="HG丸ｺﾞｼｯｸM-PRO" w:eastAsia="HG丸ｺﾞｼｯｸM-PRO" w:hAnsi="HG丸ｺﾞｼｯｸM-PRO"/>
                <w:sz w:val="22"/>
              </w:rPr>
            </w:pPr>
          </w:p>
        </w:tc>
      </w:tr>
      <w:tr w:rsidR="00A44BB7" w:rsidRPr="004C3CD0" w14:paraId="582974A4" w14:textId="77777777" w:rsidTr="00A44BB7">
        <w:tc>
          <w:tcPr>
            <w:tcW w:w="436" w:type="dxa"/>
          </w:tcPr>
          <w:p w14:paraId="08512B0F"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５</w:t>
            </w:r>
          </w:p>
        </w:tc>
        <w:tc>
          <w:tcPr>
            <w:tcW w:w="841" w:type="dxa"/>
          </w:tcPr>
          <w:p w14:paraId="2CED9A05" w14:textId="77777777" w:rsidR="00A44BB7" w:rsidRPr="004C3CD0" w:rsidRDefault="00A44BB7" w:rsidP="008E0EFC">
            <w:pPr>
              <w:rPr>
                <w:rFonts w:ascii="HG丸ｺﾞｼｯｸM-PRO" w:eastAsia="HG丸ｺﾞｼｯｸM-PRO" w:hAnsi="HG丸ｺﾞｼｯｸM-PRO"/>
                <w:sz w:val="22"/>
              </w:rPr>
            </w:pPr>
          </w:p>
        </w:tc>
        <w:tc>
          <w:tcPr>
            <w:tcW w:w="1275" w:type="dxa"/>
          </w:tcPr>
          <w:p w14:paraId="323A74CE" w14:textId="77777777" w:rsidR="00A44BB7" w:rsidRPr="004C3CD0" w:rsidRDefault="00A44BB7" w:rsidP="008E0EFC">
            <w:pPr>
              <w:rPr>
                <w:rFonts w:ascii="HG丸ｺﾞｼｯｸM-PRO" w:eastAsia="HG丸ｺﾞｼｯｸM-PRO" w:hAnsi="HG丸ｺﾞｼｯｸM-PRO"/>
                <w:sz w:val="22"/>
              </w:rPr>
            </w:pPr>
          </w:p>
        </w:tc>
        <w:tc>
          <w:tcPr>
            <w:tcW w:w="1134" w:type="dxa"/>
          </w:tcPr>
          <w:p w14:paraId="079FC527" w14:textId="77777777" w:rsidR="00A44BB7" w:rsidRPr="004C3CD0" w:rsidRDefault="00A44BB7" w:rsidP="008E0EFC">
            <w:pPr>
              <w:rPr>
                <w:rFonts w:ascii="HG丸ｺﾞｼｯｸM-PRO" w:eastAsia="HG丸ｺﾞｼｯｸM-PRO" w:hAnsi="HG丸ｺﾞｼｯｸM-PRO"/>
                <w:sz w:val="22"/>
              </w:rPr>
            </w:pPr>
          </w:p>
        </w:tc>
        <w:tc>
          <w:tcPr>
            <w:tcW w:w="1134" w:type="dxa"/>
          </w:tcPr>
          <w:p w14:paraId="1BF9A80A" w14:textId="77777777" w:rsidR="00A44BB7" w:rsidRPr="004C3CD0" w:rsidRDefault="00A44BB7" w:rsidP="008E0EFC">
            <w:pPr>
              <w:rPr>
                <w:rFonts w:ascii="HG丸ｺﾞｼｯｸM-PRO" w:eastAsia="HG丸ｺﾞｼｯｸM-PRO" w:hAnsi="HG丸ｺﾞｼｯｸM-PRO"/>
                <w:sz w:val="22"/>
              </w:rPr>
            </w:pPr>
          </w:p>
        </w:tc>
        <w:tc>
          <w:tcPr>
            <w:tcW w:w="1160" w:type="dxa"/>
          </w:tcPr>
          <w:p w14:paraId="53B0534F" w14:textId="77777777" w:rsidR="00A44BB7" w:rsidRPr="004C3CD0" w:rsidRDefault="00A44BB7" w:rsidP="008E0EFC">
            <w:pPr>
              <w:rPr>
                <w:rFonts w:ascii="HG丸ｺﾞｼｯｸM-PRO" w:eastAsia="HG丸ｺﾞｼｯｸM-PRO" w:hAnsi="HG丸ｺﾞｼｯｸM-PRO"/>
                <w:sz w:val="22"/>
              </w:rPr>
            </w:pPr>
          </w:p>
        </w:tc>
        <w:tc>
          <w:tcPr>
            <w:tcW w:w="1108" w:type="dxa"/>
          </w:tcPr>
          <w:p w14:paraId="2E78E913" w14:textId="77777777" w:rsidR="00A44BB7" w:rsidRPr="004C3CD0" w:rsidRDefault="00A44BB7" w:rsidP="008E0EFC">
            <w:pPr>
              <w:rPr>
                <w:rFonts w:ascii="HG丸ｺﾞｼｯｸM-PRO" w:eastAsia="HG丸ｺﾞｼｯｸM-PRO" w:hAnsi="HG丸ｺﾞｼｯｸM-PRO"/>
                <w:sz w:val="22"/>
              </w:rPr>
            </w:pPr>
          </w:p>
        </w:tc>
        <w:tc>
          <w:tcPr>
            <w:tcW w:w="1134" w:type="dxa"/>
          </w:tcPr>
          <w:p w14:paraId="6F923C8A" w14:textId="77777777" w:rsidR="00A44BB7" w:rsidRPr="004C3CD0" w:rsidRDefault="00A44BB7" w:rsidP="008E0EFC">
            <w:pPr>
              <w:rPr>
                <w:rFonts w:ascii="HG丸ｺﾞｼｯｸM-PRO" w:eastAsia="HG丸ｺﾞｼｯｸM-PRO" w:hAnsi="HG丸ｺﾞｼｯｸM-PRO"/>
                <w:sz w:val="22"/>
              </w:rPr>
            </w:pPr>
          </w:p>
        </w:tc>
      </w:tr>
      <w:tr w:rsidR="00A44BB7" w:rsidRPr="004C3CD0" w14:paraId="090C1A87" w14:textId="77777777" w:rsidTr="00A44BB7">
        <w:tc>
          <w:tcPr>
            <w:tcW w:w="436" w:type="dxa"/>
          </w:tcPr>
          <w:p w14:paraId="496C90D1" w14:textId="77777777" w:rsidR="00A44BB7" w:rsidRPr="004C3CD0" w:rsidRDefault="00A44BB7" w:rsidP="008E0EFC">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計</w:t>
            </w:r>
          </w:p>
        </w:tc>
        <w:tc>
          <w:tcPr>
            <w:tcW w:w="841" w:type="dxa"/>
          </w:tcPr>
          <w:p w14:paraId="64FC8893" w14:textId="77777777" w:rsidR="00A44BB7" w:rsidRPr="004C3CD0" w:rsidRDefault="00A44BB7" w:rsidP="008E0EFC">
            <w:pPr>
              <w:rPr>
                <w:rFonts w:ascii="HG丸ｺﾞｼｯｸM-PRO" w:eastAsia="HG丸ｺﾞｼｯｸM-PRO" w:hAnsi="HG丸ｺﾞｼｯｸM-PRO"/>
                <w:sz w:val="22"/>
              </w:rPr>
            </w:pPr>
          </w:p>
        </w:tc>
        <w:tc>
          <w:tcPr>
            <w:tcW w:w="1275" w:type="dxa"/>
          </w:tcPr>
          <w:p w14:paraId="471069C3" w14:textId="77777777" w:rsidR="00A44BB7" w:rsidRPr="004C3CD0" w:rsidRDefault="00A44BB7" w:rsidP="008E0EFC">
            <w:pPr>
              <w:rPr>
                <w:rFonts w:ascii="HG丸ｺﾞｼｯｸM-PRO" w:eastAsia="HG丸ｺﾞｼｯｸM-PRO" w:hAnsi="HG丸ｺﾞｼｯｸM-PRO"/>
                <w:sz w:val="22"/>
              </w:rPr>
            </w:pPr>
          </w:p>
        </w:tc>
        <w:tc>
          <w:tcPr>
            <w:tcW w:w="1134" w:type="dxa"/>
          </w:tcPr>
          <w:p w14:paraId="5BB62911" w14:textId="77777777" w:rsidR="00A44BB7" w:rsidRPr="004C3CD0" w:rsidRDefault="00A44BB7" w:rsidP="008E0EFC">
            <w:pPr>
              <w:rPr>
                <w:rFonts w:ascii="HG丸ｺﾞｼｯｸM-PRO" w:eastAsia="HG丸ｺﾞｼｯｸM-PRO" w:hAnsi="HG丸ｺﾞｼｯｸM-PRO"/>
                <w:sz w:val="22"/>
              </w:rPr>
            </w:pPr>
          </w:p>
        </w:tc>
        <w:tc>
          <w:tcPr>
            <w:tcW w:w="1134" w:type="dxa"/>
          </w:tcPr>
          <w:p w14:paraId="503111D0" w14:textId="77777777" w:rsidR="00A44BB7" w:rsidRPr="004C3CD0" w:rsidRDefault="00A44BB7" w:rsidP="008E0EFC">
            <w:pPr>
              <w:rPr>
                <w:rFonts w:ascii="HG丸ｺﾞｼｯｸM-PRO" w:eastAsia="HG丸ｺﾞｼｯｸM-PRO" w:hAnsi="HG丸ｺﾞｼｯｸM-PRO"/>
                <w:sz w:val="22"/>
              </w:rPr>
            </w:pPr>
          </w:p>
        </w:tc>
        <w:tc>
          <w:tcPr>
            <w:tcW w:w="1160" w:type="dxa"/>
          </w:tcPr>
          <w:p w14:paraId="05852A9D" w14:textId="77777777" w:rsidR="00A44BB7" w:rsidRPr="004C3CD0" w:rsidRDefault="00A44BB7" w:rsidP="008E0EFC">
            <w:pPr>
              <w:rPr>
                <w:rFonts w:ascii="HG丸ｺﾞｼｯｸM-PRO" w:eastAsia="HG丸ｺﾞｼｯｸM-PRO" w:hAnsi="HG丸ｺﾞｼｯｸM-PRO"/>
                <w:sz w:val="22"/>
              </w:rPr>
            </w:pPr>
          </w:p>
        </w:tc>
        <w:tc>
          <w:tcPr>
            <w:tcW w:w="1108" w:type="dxa"/>
          </w:tcPr>
          <w:p w14:paraId="60C0788A" w14:textId="77777777" w:rsidR="00A44BB7" w:rsidRPr="004C3CD0" w:rsidRDefault="00A44BB7" w:rsidP="008E0EFC">
            <w:pPr>
              <w:rPr>
                <w:rFonts w:ascii="HG丸ｺﾞｼｯｸM-PRO" w:eastAsia="HG丸ｺﾞｼｯｸM-PRO" w:hAnsi="HG丸ｺﾞｼｯｸM-PRO"/>
                <w:sz w:val="22"/>
              </w:rPr>
            </w:pPr>
          </w:p>
        </w:tc>
        <w:tc>
          <w:tcPr>
            <w:tcW w:w="1134" w:type="dxa"/>
          </w:tcPr>
          <w:p w14:paraId="52DD261D" w14:textId="77777777" w:rsidR="00A44BB7" w:rsidRPr="004C3CD0" w:rsidRDefault="00A44BB7" w:rsidP="008E0EFC">
            <w:pPr>
              <w:rPr>
                <w:rFonts w:ascii="HG丸ｺﾞｼｯｸM-PRO" w:eastAsia="HG丸ｺﾞｼｯｸM-PRO" w:hAnsi="HG丸ｺﾞｼｯｸM-PRO"/>
                <w:sz w:val="22"/>
              </w:rPr>
            </w:pPr>
          </w:p>
        </w:tc>
      </w:tr>
    </w:tbl>
    <w:p w14:paraId="1E550C1E" w14:textId="6E172065" w:rsidR="00A96678" w:rsidRPr="004C3CD0" w:rsidRDefault="00A96678" w:rsidP="007A14C4">
      <w:pPr>
        <w:rPr>
          <w:rFonts w:ascii="HG丸ｺﾞｼｯｸM-PRO" w:eastAsia="HG丸ｺﾞｼｯｸM-PRO" w:hAnsi="HG丸ｺﾞｼｯｸM-PRO"/>
          <w:sz w:val="22"/>
        </w:rPr>
      </w:pPr>
    </w:p>
    <w:p w14:paraId="53BD32EF" w14:textId="37DDF947" w:rsidR="000F5A32" w:rsidRPr="004C3CD0" w:rsidRDefault="00BB7724" w:rsidP="00E11964">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６</w:t>
      </w:r>
      <w:r w:rsidR="00784670" w:rsidRPr="004C3CD0">
        <w:rPr>
          <w:rFonts w:ascii="HG丸ｺﾞｼｯｸM-PRO" w:eastAsia="HG丸ｺﾞｼｯｸM-PRO" w:hAnsi="HG丸ｺﾞｼｯｸM-PRO" w:hint="eastAsia"/>
          <w:sz w:val="22"/>
        </w:rPr>
        <w:t xml:space="preserve">　</w:t>
      </w:r>
      <w:r w:rsidR="00BE150B" w:rsidRPr="004C3CD0">
        <w:rPr>
          <w:rFonts w:ascii="HG丸ｺﾞｼｯｸM-PRO" w:eastAsia="HG丸ｺﾞｼｯｸM-PRO" w:hAnsi="HG丸ｺﾞｼｯｸM-PRO" w:hint="eastAsia"/>
          <w:sz w:val="22"/>
        </w:rPr>
        <w:t>投資利益率に</w:t>
      </w:r>
      <w:r w:rsidR="00995C9D" w:rsidRPr="004C3CD0">
        <w:rPr>
          <w:rFonts w:ascii="HG丸ｺﾞｼｯｸM-PRO" w:eastAsia="HG丸ｺﾞｼｯｸM-PRO" w:hAnsi="HG丸ｺﾞｼｯｸM-PRO" w:hint="eastAsia"/>
          <w:sz w:val="22"/>
        </w:rPr>
        <w:t>係る</w:t>
      </w:r>
      <w:r w:rsidR="000931CB" w:rsidRPr="004C3CD0">
        <w:rPr>
          <w:rFonts w:ascii="HG丸ｺﾞｼｯｸM-PRO" w:eastAsia="HG丸ｺﾞｼｯｸM-PRO" w:hAnsi="HG丸ｺﾞｼｯｸM-PRO" w:hint="eastAsia"/>
          <w:sz w:val="22"/>
        </w:rPr>
        <w:t>基準への適合状況</w:t>
      </w:r>
    </w:p>
    <w:p w14:paraId="7CEB3D8C" w14:textId="34656724" w:rsidR="006D4C46" w:rsidRPr="004C3CD0" w:rsidRDefault="000A7078" w:rsidP="006D4C46">
      <w:pPr>
        <w:ind w:firstLineChars="200" w:firstLine="44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別紙</w:t>
      </w:r>
      <w:r w:rsidR="002D13A5">
        <w:rPr>
          <w:rFonts w:ascii="HG丸ｺﾞｼｯｸM-PRO" w:eastAsia="HG丸ｺﾞｼｯｸM-PRO" w:hAnsi="HG丸ｺﾞｼｯｸM-PRO" w:hint="eastAsia"/>
          <w:sz w:val="22"/>
        </w:rPr>
        <w:t>１</w:t>
      </w:r>
    </w:p>
    <w:p w14:paraId="1D49F45A" w14:textId="77777777" w:rsidR="000F1C0D" w:rsidRDefault="000F1C0D" w:rsidP="00784670">
      <w:pPr>
        <w:rPr>
          <w:rFonts w:ascii="HG丸ｺﾞｼｯｸM-PRO" w:eastAsia="HG丸ｺﾞｼｯｸM-PRO" w:hAnsi="HG丸ｺﾞｼｯｸM-PRO"/>
          <w:sz w:val="22"/>
        </w:rPr>
      </w:pPr>
    </w:p>
    <w:p w14:paraId="6F2138AA" w14:textId="5D05B694" w:rsidR="00784670" w:rsidRPr="004C3CD0" w:rsidRDefault="00CD6D09" w:rsidP="0078467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７</w:t>
      </w:r>
      <w:r w:rsidR="00784670" w:rsidRPr="004C3CD0">
        <w:rPr>
          <w:rFonts w:ascii="HG丸ｺﾞｼｯｸM-PRO" w:eastAsia="HG丸ｺﾞｼｯｸM-PRO" w:hAnsi="HG丸ｺﾞｼｯｸM-PRO" w:hint="eastAsia"/>
          <w:sz w:val="22"/>
        </w:rPr>
        <w:t xml:space="preserve">　</w:t>
      </w:r>
      <w:r w:rsidR="002D4B9C" w:rsidRPr="004C3CD0">
        <w:rPr>
          <w:rFonts w:ascii="HG丸ｺﾞｼｯｸM-PRO" w:eastAsia="HG丸ｺﾞｼｯｸM-PRO" w:hAnsi="HG丸ｺﾞｼｯｸM-PRO" w:hint="eastAsia"/>
          <w:sz w:val="22"/>
        </w:rPr>
        <w:t>売上高100億円</w:t>
      </w:r>
      <w:r w:rsidR="00090F98">
        <w:rPr>
          <w:rFonts w:ascii="HG丸ｺﾞｼｯｸM-PRO" w:eastAsia="HG丸ｺﾞｼｯｸM-PRO" w:hAnsi="HG丸ｺﾞｼｯｸM-PRO" w:hint="eastAsia"/>
          <w:sz w:val="22"/>
        </w:rPr>
        <w:t>超</w:t>
      </w:r>
      <w:r w:rsidR="0013582C">
        <w:rPr>
          <w:rFonts w:ascii="HG丸ｺﾞｼｯｸM-PRO" w:eastAsia="HG丸ｺﾞｼｯｸM-PRO" w:hAnsi="HG丸ｺﾞｼｯｸM-PRO" w:hint="eastAsia"/>
          <w:sz w:val="22"/>
        </w:rPr>
        <w:t>を</w:t>
      </w:r>
      <w:r w:rsidR="00EB721A">
        <w:rPr>
          <w:rFonts w:ascii="HG丸ｺﾞｼｯｸM-PRO" w:eastAsia="HG丸ｺﾞｼｯｸM-PRO" w:hAnsi="HG丸ｺﾞｼｯｸM-PRO" w:hint="eastAsia"/>
          <w:sz w:val="22"/>
        </w:rPr>
        <w:t>達成</w:t>
      </w:r>
      <w:r w:rsidR="00A22344">
        <w:rPr>
          <w:rFonts w:ascii="HG丸ｺﾞｼｯｸM-PRO" w:eastAsia="HG丸ｺﾞｼｯｸM-PRO" w:hAnsi="HG丸ｺﾞｼｯｸM-PRO" w:hint="eastAsia"/>
          <w:sz w:val="22"/>
        </w:rPr>
        <w:t>する</w:t>
      </w:r>
      <w:r w:rsidR="002D4B9C" w:rsidRPr="004C3CD0">
        <w:rPr>
          <w:rFonts w:ascii="HG丸ｺﾞｼｯｸM-PRO" w:eastAsia="HG丸ｺﾞｼｯｸM-PRO" w:hAnsi="HG丸ｺﾞｼｯｸM-PRO" w:hint="eastAsia"/>
          <w:sz w:val="22"/>
        </w:rPr>
        <w:t>までの</w:t>
      </w:r>
      <w:r w:rsidR="00090F98">
        <w:rPr>
          <w:rFonts w:ascii="HG丸ｺﾞｼｯｸM-PRO" w:eastAsia="HG丸ｺﾞｼｯｸM-PRO" w:hAnsi="HG丸ｺﾞｼｯｸM-PRO" w:hint="eastAsia"/>
          <w:sz w:val="22"/>
        </w:rPr>
        <w:t>ロードマップ</w:t>
      </w:r>
    </w:p>
    <w:p w14:paraId="3125B034" w14:textId="2A63074C" w:rsidR="00404F6A" w:rsidRPr="004C3CD0" w:rsidRDefault="00DD3C66" w:rsidP="0078467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 xml:space="preserve">　　別紙</w:t>
      </w:r>
      <w:r w:rsidR="002D13A5">
        <w:rPr>
          <w:rFonts w:ascii="HG丸ｺﾞｼｯｸM-PRO" w:eastAsia="HG丸ｺﾞｼｯｸM-PRO" w:hAnsi="HG丸ｺﾞｼｯｸM-PRO" w:hint="eastAsia"/>
          <w:sz w:val="22"/>
        </w:rPr>
        <w:t>２</w:t>
      </w:r>
    </w:p>
    <w:p w14:paraId="4195709B" w14:textId="554829DD" w:rsidR="00206FB1" w:rsidRPr="004C3CD0" w:rsidRDefault="00453D87" w:rsidP="00AD4348">
      <w:pPr>
        <w:tabs>
          <w:tab w:val="left" w:pos="851"/>
        </w:tabs>
        <w:ind w:leftChars="100" w:left="43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206FB1" w:rsidRPr="004C3CD0">
        <w:rPr>
          <w:rFonts w:ascii="HG丸ｺﾞｼｯｸM-PRO" w:eastAsia="HG丸ｺﾞｼｯｸM-PRO" w:hAnsi="HG丸ｺﾞｼｯｸM-PRO" w:hint="eastAsia"/>
          <w:sz w:val="22"/>
        </w:rPr>
        <w:t>各</w:t>
      </w:r>
      <w:r w:rsidR="00B12619" w:rsidRPr="004C3CD0">
        <w:rPr>
          <w:rFonts w:ascii="HG丸ｺﾞｼｯｸM-PRO" w:eastAsia="HG丸ｺﾞｼｯｸM-PRO" w:hAnsi="HG丸ｺﾞｼｯｸM-PRO" w:hint="eastAsia"/>
          <w:sz w:val="22"/>
        </w:rPr>
        <w:t>事業</w:t>
      </w:r>
      <w:r w:rsidR="00206FB1" w:rsidRPr="004C3CD0">
        <w:rPr>
          <w:rFonts w:ascii="HG丸ｺﾞｼｯｸM-PRO" w:eastAsia="HG丸ｺﾞｼｯｸM-PRO" w:hAnsi="HG丸ｺﾞｼｯｸM-PRO" w:hint="eastAsia"/>
          <w:sz w:val="22"/>
        </w:rPr>
        <w:t>年度の売上高目標値</w:t>
      </w:r>
      <w:r w:rsidRPr="004C3CD0">
        <w:rPr>
          <w:rFonts w:ascii="HG丸ｺﾞｼｯｸM-PRO" w:eastAsia="HG丸ｺﾞｼｯｸM-PRO" w:hAnsi="HG丸ｺﾞｼｯｸM-PRO" w:hint="eastAsia"/>
          <w:sz w:val="22"/>
        </w:rPr>
        <w:t>及び</w:t>
      </w:r>
      <w:r w:rsidR="00206FB1" w:rsidRPr="004C3CD0">
        <w:rPr>
          <w:rFonts w:ascii="HG丸ｺﾞｼｯｸM-PRO" w:eastAsia="HG丸ｺﾞｼｯｸM-PRO" w:hAnsi="HG丸ｺﾞｼｯｸM-PRO" w:hint="eastAsia"/>
          <w:sz w:val="22"/>
        </w:rPr>
        <w:t>売上</w:t>
      </w:r>
      <w:r w:rsidR="00560FC4">
        <w:rPr>
          <w:rFonts w:ascii="HG丸ｺﾞｼｯｸM-PRO" w:eastAsia="HG丸ｺﾞｼｯｸM-PRO" w:hAnsi="HG丸ｺﾞｼｯｸM-PRO" w:hint="eastAsia"/>
          <w:sz w:val="22"/>
        </w:rPr>
        <w:t>高</w:t>
      </w:r>
      <w:r w:rsidR="001017E9">
        <w:rPr>
          <w:rFonts w:ascii="HG丸ｺﾞｼｯｸM-PRO" w:eastAsia="HG丸ｺﾞｼｯｸM-PRO" w:hAnsi="HG丸ｺﾞｼｯｸM-PRO" w:hint="eastAsia"/>
          <w:sz w:val="22"/>
        </w:rPr>
        <w:t>100</w:t>
      </w:r>
      <w:r w:rsidR="00206FB1" w:rsidRPr="004C3CD0">
        <w:rPr>
          <w:rFonts w:ascii="HG丸ｺﾞｼｯｸM-PRO" w:eastAsia="HG丸ｺﾞｼｯｸM-PRO" w:hAnsi="HG丸ｺﾞｼｯｸM-PRO" w:hint="eastAsia"/>
          <w:sz w:val="22"/>
        </w:rPr>
        <w:t>億円</w:t>
      </w:r>
      <w:r w:rsidR="00090F98">
        <w:rPr>
          <w:rFonts w:ascii="HG丸ｺﾞｼｯｸM-PRO" w:eastAsia="HG丸ｺﾞｼｯｸM-PRO" w:hAnsi="HG丸ｺﾞｼｯｸM-PRO" w:hint="eastAsia"/>
          <w:sz w:val="22"/>
        </w:rPr>
        <w:t>超</w:t>
      </w:r>
      <w:r w:rsidR="0013582C">
        <w:rPr>
          <w:rFonts w:ascii="HG丸ｺﾞｼｯｸM-PRO" w:eastAsia="HG丸ｺﾞｼｯｸM-PRO" w:hAnsi="HG丸ｺﾞｼｯｸM-PRO" w:hint="eastAsia"/>
          <w:sz w:val="22"/>
        </w:rPr>
        <w:t>を</w:t>
      </w:r>
      <w:r w:rsidR="00206FB1" w:rsidRPr="004C3CD0">
        <w:rPr>
          <w:rFonts w:ascii="HG丸ｺﾞｼｯｸM-PRO" w:eastAsia="HG丸ｺﾞｼｯｸM-PRO" w:hAnsi="HG丸ｺﾞｼｯｸM-PRO" w:hint="eastAsia"/>
          <w:sz w:val="22"/>
        </w:rPr>
        <w:t>達成</w:t>
      </w:r>
      <w:r w:rsidR="0013582C">
        <w:rPr>
          <w:rFonts w:ascii="HG丸ｺﾞｼｯｸM-PRO" w:eastAsia="HG丸ｺﾞｼｯｸM-PRO" w:hAnsi="HG丸ｺﾞｼｯｸM-PRO" w:hint="eastAsia"/>
          <w:sz w:val="22"/>
        </w:rPr>
        <w:t>する</w:t>
      </w:r>
      <w:r w:rsidR="00206FB1" w:rsidRPr="004C3CD0">
        <w:rPr>
          <w:rFonts w:ascii="HG丸ｺﾞｼｯｸM-PRO" w:eastAsia="HG丸ｺﾞｼｯｸM-PRO" w:hAnsi="HG丸ｺﾞｼｯｸM-PRO" w:hint="eastAsia"/>
          <w:sz w:val="22"/>
        </w:rPr>
        <w:t>までの</w:t>
      </w:r>
      <w:r w:rsidR="00277CE5">
        <w:rPr>
          <w:rFonts w:ascii="HG丸ｺﾞｼｯｸM-PRO" w:eastAsia="HG丸ｺﾞｼｯｸM-PRO" w:hAnsi="HG丸ｺﾞｼｯｸM-PRO" w:hint="eastAsia"/>
          <w:sz w:val="22"/>
        </w:rPr>
        <w:t>目標</w:t>
      </w:r>
      <w:r w:rsidR="00206FB1" w:rsidRPr="004C3CD0">
        <w:rPr>
          <w:rFonts w:ascii="HG丸ｺﾞｼｯｸM-PRO" w:eastAsia="HG丸ｺﾞｼｯｸM-PRO" w:hAnsi="HG丸ｺﾞｼｯｸM-PRO" w:hint="eastAsia"/>
          <w:sz w:val="22"/>
        </w:rPr>
        <w:t>期間を</w:t>
      </w:r>
      <w:r w:rsidRPr="004C3CD0">
        <w:rPr>
          <w:rFonts w:ascii="HG丸ｺﾞｼｯｸM-PRO" w:eastAsia="HG丸ｺﾞｼｯｸM-PRO" w:hAnsi="HG丸ｺﾞｼｯｸM-PRO" w:hint="eastAsia"/>
          <w:sz w:val="22"/>
        </w:rPr>
        <w:t>記載。</w:t>
      </w:r>
    </w:p>
    <w:p w14:paraId="5305F72A" w14:textId="346A1B18" w:rsidR="00B66567" w:rsidRPr="004C3CD0" w:rsidRDefault="00453D87" w:rsidP="00AD4348">
      <w:pPr>
        <w:ind w:leftChars="100" w:left="43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B66567" w:rsidRPr="004C3CD0">
        <w:rPr>
          <w:rFonts w:ascii="HG丸ｺﾞｼｯｸM-PRO" w:eastAsia="HG丸ｺﾞｼｯｸM-PRO" w:hAnsi="HG丸ｺﾞｼｯｸM-PRO" w:hint="eastAsia"/>
          <w:sz w:val="22"/>
        </w:rPr>
        <w:t>設備投資を行う見込みの年度を記載</w:t>
      </w:r>
      <w:r w:rsidR="00DA0ED1">
        <w:rPr>
          <w:rFonts w:ascii="HG丸ｺﾞｼｯｸM-PRO" w:eastAsia="HG丸ｺﾞｼｯｸM-PRO" w:hAnsi="HG丸ｺﾞｼｯｸM-PRO" w:hint="eastAsia"/>
          <w:sz w:val="22"/>
        </w:rPr>
        <w:t>（</w:t>
      </w:r>
      <w:r w:rsidR="00A44BB7" w:rsidRPr="004C3CD0">
        <w:rPr>
          <w:rFonts w:ascii="HG丸ｺﾞｼｯｸM-PRO" w:eastAsia="HG丸ｺﾞｼｯｸM-PRO" w:hAnsi="HG丸ｺﾞｼｯｸM-PRO" w:hint="eastAsia"/>
          <w:sz w:val="22"/>
        </w:rPr>
        <w:t>５に記載した設備について全て記載</w:t>
      </w:r>
      <w:r w:rsidR="00473FC9">
        <w:rPr>
          <w:rFonts w:ascii="HG丸ｺﾞｼｯｸM-PRO" w:eastAsia="HG丸ｺﾞｼｯｸM-PRO" w:hAnsi="HG丸ｺﾞｼｯｸM-PRO" w:hint="eastAsia"/>
          <w:sz w:val="22"/>
        </w:rPr>
        <w:t>）</w:t>
      </w:r>
      <w:r w:rsidRPr="004C3CD0">
        <w:rPr>
          <w:rFonts w:ascii="HG丸ｺﾞｼｯｸM-PRO" w:eastAsia="HG丸ｺﾞｼｯｸM-PRO" w:hAnsi="HG丸ｺﾞｼｯｸM-PRO" w:hint="eastAsia"/>
          <w:sz w:val="22"/>
        </w:rPr>
        <w:t>。</w:t>
      </w:r>
    </w:p>
    <w:p w14:paraId="21684663" w14:textId="32FE6B49" w:rsidR="00EE4622" w:rsidRDefault="00453D87" w:rsidP="00AD4348">
      <w:pPr>
        <w:snapToGrid w:val="0"/>
        <w:ind w:leftChars="100" w:left="43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206FB1" w:rsidRPr="004C3CD0">
        <w:rPr>
          <w:rFonts w:ascii="HG丸ｺﾞｼｯｸM-PRO" w:eastAsia="HG丸ｺﾞｼｯｸM-PRO" w:hAnsi="HG丸ｺﾞｼｯｸM-PRO" w:hint="eastAsia"/>
          <w:sz w:val="22"/>
        </w:rPr>
        <w:t>各</w:t>
      </w:r>
      <w:r w:rsidR="00B12619" w:rsidRPr="004C3CD0">
        <w:rPr>
          <w:rFonts w:ascii="HG丸ｺﾞｼｯｸM-PRO" w:eastAsia="HG丸ｺﾞｼｯｸM-PRO" w:hAnsi="HG丸ｺﾞｼｯｸM-PRO" w:hint="eastAsia"/>
          <w:sz w:val="22"/>
        </w:rPr>
        <w:t>事業</w:t>
      </w:r>
      <w:r w:rsidR="00206FB1" w:rsidRPr="004C3CD0">
        <w:rPr>
          <w:rFonts w:ascii="HG丸ｺﾞｼｯｸM-PRO" w:eastAsia="HG丸ｺﾞｼｯｸM-PRO" w:hAnsi="HG丸ｺﾞｼｯｸM-PRO" w:hint="eastAsia"/>
          <w:sz w:val="22"/>
        </w:rPr>
        <w:t>年度の</w:t>
      </w:r>
      <w:r w:rsidR="00850827" w:rsidRPr="00850827">
        <w:rPr>
          <w:rFonts w:ascii="HG丸ｺﾞｼｯｸM-PRO" w:eastAsia="HG丸ｺﾞｼｯｸM-PRO" w:hAnsi="HG丸ｺﾞｼｯｸM-PRO" w:hint="eastAsia"/>
          <w:sz w:val="22"/>
        </w:rPr>
        <w:t>設備投資以外の売上高増加のための取組</w:t>
      </w:r>
      <w:r w:rsidR="003D726E" w:rsidRPr="004C3CD0">
        <w:rPr>
          <w:rFonts w:ascii="HG丸ｺﾞｼｯｸM-PRO" w:eastAsia="HG丸ｺﾞｼｯｸM-PRO" w:hAnsi="HG丸ｺﾞｼｯｸM-PRO" w:hint="eastAsia"/>
          <w:sz w:val="22"/>
        </w:rPr>
        <w:t>の実施</w:t>
      </w:r>
      <w:r w:rsidR="00206FB1" w:rsidRPr="004C3CD0">
        <w:rPr>
          <w:rFonts w:ascii="HG丸ｺﾞｼｯｸM-PRO" w:eastAsia="HG丸ｺﾞｼｯｸM-PRO" w:hAnsi="HG丸ｺﾞｼｯｸM-PRO" w:hint="eastAsia"/>
          <w:sz w:val="22"/>
        </w:rPr>
        <w:t>予定を記載</w:t>
      </w:r>
      <w:r w:rsidR="008137B5">
        <w:rPr>
          <w:rFonts w:ascii="HG丸ｺﾞｼｯｸM-PRO" w:eastAsia="HG丸ｺﾞｼｯｸM-PRO" w:hAnsi="HG丸ｺﾞｼｯｸM-PRO" w:hint="eastAsia"/>
          <w:sz w:val="22"/>
        </w:rPr>
        <w:t>。</w:t>
      </w:r>
    </w:p>
    <w:p w14:paraId="7AC6909C" w14:textId="332BDFCC" w:rsidR="008E0EFC" w:rsidRPr="00AB4AC6" w:rsidRDefault="00EE4622" w:rsidP="00AD4348">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67AF5" w:rsidRPr="004C3CD0">
        <w:rPr>
          <w:rFonts w:ascii="HG丸ｺﾞｼｯｸM-PRO" w:eastAsia="HG丸ｺﾞｼｯｸM-PRO" w:hAnsi="HG丸ｺﾞｼｯｸM-PRO" w:hint="eastAsia"/>
          <w:sz w:val="22"/>
        </w:rPr>
        <w:t>各事業年度の</w:t>
      </w:r>
      <w:r w:rsidR="0050794D" w:rsidRPr="0050794D">
        <w:rPr>
          <w:rFonts w:ascii="HG丸ｺﾞｼｯｸM-PRO" w:eastAsia="HG丸ｺﾞｼｯｸM-PRO" w:hAnsi="HG丸ｺﾞｼｯｸM-PRO" w:hint="eastAsia"/>
          <w:sz w:val="22"/>
        </w:rPr>
        <w:t>設備投資以外の売上高増加のための取組</w:t>
      </w:r>
      <w:r w:rsidR="001363FE">
        <w:rPr>
          <w:rFonts w:ascii="HG丸ｺﾞｼｯｸM-PRO" w:eastAsia="HG丸ｺﾞｼｯｸM-PRO" w:hAnsi="HG丸ｺﾞｼｯｸM-PRO" w:hint="eastAsia"/>
          <w:sz w:val="22"/>
        </w:rPr>
        <w:t>からは</w:t>
      </w:r>
      <w:r w:rsidR="00FD1FF8" w:rsidRPr="00AB4AC6">
        <w:rPr>
          <w:rFonts w:ascii="HG丸ｺﾞｼｯｸM-PRO" w:eastAsia="HG丸ｺﾞｼｯｸM-PRO" w:hAnsi="HG丸ｺﾞｼｯｸM-PRO" w:hint="eastAsia"/>
          <w:sz w:val="22"/>
        </w:rPr>
        <w:t>M&amp;A</w:t>
      </w:r>
      <w:r w:rsidR="00D55740" w:rsidRPr="00AB4AC6">
        <w:rPr>
          <w:rFonts w:ascii="HG丸ｺﾞｼｯｸM-PRO" w:eastAsia="HG丸ｺﾞｼｯｸM-PRO" w:hAnsi="HG丸ｺﾞｼｯｸM-PRO" w:hint="eastAsia"/>
          <w:sz w:val="22"/>
        </w:rPr>
        <w:t>による経営規模の拡大</w:t>
      </w:r>
      <w:r w:rsidR="0044097D">
        <w:rPr>
          <w:rFonts w:ascii="HG丸ｺﾞｼｯｸM-PRO" w:eastAsia="HG丸ｺﾞｼｯｸM-PRO" w:hAnsi="HG丸ｺﾞｼｯｸM-PRO" w:hint="eastAsia"/>
          <w:sz w:val="22"/>
        </w:rPr>
        <w:t>についての内容</w:t>
      </w:r>
      <w:r w:rsidR="00BF46FE">
        <w:rPr>
          <w:rFonts w:ascii="HG丸ｺﾞｼｯｸM-PRO" w:eastAsia="HG丸ｺﾞｼｯｸM-PRO" w:hAnsi="HG丸ｺﾞｼｯｸM-PRO" w:hint="eastAsia"/>
          <w:sz w:val="22"/>
        </w:rPr>
        <w:t>を</w:t>
      </w:r>
      <w:r w:rsidR="0044097D">
        <w:rPr>
          <w:rFonts w:ascii="HG丸ｺﾞｼｯｸM-PRO" w:eastAsia="HG丸ｺﾞｼｯｸM-PRO" w:hAnsi="HG丸ｺﾞｼｯｸM-PRO" w:hint="eastAsia"/>
          <w:sz w:val="22"/>
        </w:rPr>
        <w:t>除く。</w:t>
      </w:r>
    </w:p>
    <w:p w14:paraId="1CA963CB" w14:textId="490D777E" w:rsidR="004C6FF1" w:rsidRDefault="004C6FF1">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2304291" w14:textId="690613E6" w:rsidR="00784670" w:rsidRPr="004C3CD0" w:rsidRDefault="004C6FF1">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lastRenderedPageBreak/>
        <w:t xml:space="preserve">８　</w:t>
      </w:r>
      <w:r w:rsidR="00731E44">
        <w:rPr>
          <w:rFonts w:ascii="HG丸ｺﾞｼｯｸM-PRO" w:eastAsia="HG丸ｺﾞｼｯｸM-PRO" w:hAnsi="HG丸ｺﾞｼｯｸM-PRO" w:hint="eastAsia"/>
          <w:sz w:val="22"/>
        </w:rPr>
        <w:t>経営規模拡大設備等</w:t>
      </w:r>
      <w:r w:rsidRPr="004C3CD0">
        <w:rPr>
          <w:rFonts w:ascii="HG丸ｺﾞｼｯｸM-PRO" w:eastAsia="HG丸ｺﾞｼｯｸM-PRO" w:hAnsi="HG丸ｺﾞｼｯｸM-PRO" w:hint="eastAsia"/>
          <w:sz w:val="22"/>
        </w:rPr>
        <w:t>が</w:t>
      </w:r>
      <w:r w:rsidR="00635103">
        <w:rPr>
          <w:rFonts w:ascii="HG丸ｺﾞｼｯｸM-PRO" w:eastAsia="HG丸ｺﾞｼｯｸM-PRO" w:hAnsi="HG丸ｺﾞｼｯｸM-PRO" w:hint="eastAsia"/>
          <w:sz w:val="22"/>
        </w:rPr>
        <w:t>どのように</w:t>
      </w:r>
      <w:r w:rsidR="00A34EC7">
        <w:rPr>
          <w:rFonts w:ascii="HG丸ｺﾞｼｯｸM-PRO" w:eastAsia="HG丸ｺﾞｼｯｸM-PRO" w:hAnsi="HG丸ｺﾞｼｯｸM-PRO" w:hint="eastAsia"/>
          <w:sz w:val="22"/>
        </w:rPr>
        <w:t>事業者の</w:t>
      </w:r>
      <w:r w:rsidRPr="004C3CD0">
        <w:rPr>
          <w:rFonts w:ascii="HG丸ｺﾞｼｯｸM-PRO" w:eastAsia="HG丸ｺﾞｼｯｸM-PRO" w:hAnsi="HG丸ｺﾞｼｯｸM-PRO" w:hint="eastAsia"/>
          <w:sz w:val="22"/>
        </w:rPr>
        <w:t>売上に貢献する</w:t>
      </w:r>
      <w:r w:rsidR="00635103">
        <w:rPr>
          <w:rFonts w:ascii="HG丸ｺﾞｼｯｸM-PRO" w:eastAsia="HG丸ｺﾞｼｯｸM-PRO" w:hAnsi="HG丸ｺﾞｼｯｸM-PRO" w:hint="eastAsia"/>
          <w:sz w:val="22"/>
        </w:rPr>
        <w:t>かの</w:t>
      </w:r>
      <w:r w:rsidRPr="004C3CD0">
        <w:rPr>
          <w:rFonts w:ascii="HG丸ｺﾞｼｯｸM-PRO" w:eastAsia="HG丸ｺﾞｼｯｸM-PRO" w:hAnsi="HG丸ｺﾞｼｯｸM-PRO" w:hint="eastAsia"/>
          <w:sz w:val="22"/>
        </w:rPr>
        <w:t>説明</w:t>
      </w:r>
    </w:p>
    <w:tbl>
      <w:tblPr>
        <w:tblStyle w:val="a8"/>
        <w:tblW w:w="0" w:type="auto"/>
        <w:tblLook w:val="04A0" w:firstRow="1" w:lastRow="0" w:firstColumn="1" w:lastColumn="0" w:noHBand="0" w:noVBand="1"/>
      </w:tblPr>
      <w:tblGrid>
        <w:gridCol w:w="8494"/>
      </w:tblGrid>
      <w:tr w:rsidR="00A5066B" w:rsidRPr="004C3CD0" w14:paraId="1CD88CDF" w14:textId="77777777" w:rsidTr="004C6FF1">
        <w:trPr>
          <w:trHeight w:val="3109"/>
        </w:trPr>
        <w:tc>
          <w:tcPr>
            <w:tcW w:w="8494" w:type="dxa"/>
          </w:tcPr>
          <w:p w14:paraId="149E6D6C" w14:textId="05098F78" w:rsidR="00A5066B" w:rsidRPr="004C3CD0" w:rsidRDefault="00A5066B">
            <w:pPr>
              <w:rPr>
                <w:rFonts w:ascii="HG丸ｺﾞｼｯｸM-PRO" w:eastAsia="HG丸ｺﾞｼｯｸM-PRO" w:hAnsi="HG丸ｺﾞｼｯｸM-PRO"/>
                <w:sz w:val="22"/>
              </w:rPr>
            </w:pPr>
          </w:p>
        </w:tc>
      </w:tr>
    </w:tbl>
    <w:p w14:paraId="370AFDEE" w14:textId="2487F98A" w:rsidR="00FD1FF8" w:rsidRPr="004C3CD0" w:rsidRDefault="00453D87" w:rsidP="00331ECD">
      <w:pPr>
        <w:ind w:left="22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FD1FF8" w:rsidRPr="004C3CD0">
        <w:rPr>
          <w:rFonts w:ascii="HG丸ｺﾞｼｯｸM-PRO" w:eastAsia="HG丸ｺﾞｼｯｸM-PRO" w:hAnsi="HG丸ｺﾞｼｯｸM-PRO" w:hint="eastAsia"/>
          <w:sz w:val="22"/>
        </w:rPr>
        <w:t>４において、</w:t>
      </w:r>
      <w:r w:rsidR="00731E44">
        <w:rPr>
          <w:rFonts w:ascii="HG丸ｺﾞｼｯｸM-PRO" w:eastAsia="HG丸ｺﾞｼｯｸM-PRO" w:hAnsi="HG丸ｺﾞｼｯｸM-PRO" w:hint="eastAsia"/>
          <w:sz w:val="22"/>
        </w:rPr>
        <w:t>経営規模拡大設備等</w:t>
      </w:r>
      <w:r w:rsidR="00FD1FF8" w:rsidRPr="004C3CD0">
        <w:rPr>
          <w:rFonts w:ascii="HG丸ｺﾞｼｯｸM-PRO" w:eastAsia="HG丸ｺﾞｼｯｸM-PRO" w:hAnsi="HG丸ｺﾞｼｯｸM-PRO" w:hint="eastAsia"/>
          <w:sz w:val="22"/>
        </w:rPr>
        <w:t>が</w:t>
      </w:r>
      <w:r w:rsidR="007A4A17">
        <w:rPr>
          <w:rFonts w:ascii="HG丸ｺﾞｼｯｸM-PRO" w:eastAsia="HG丸ｺﾞｼｯｸM-PRO" w:hAnsi="HG丸ｺﾞｼｯｸM-PRO" w:hint="eastAsia"/>
          <w:sz w:val="22"/>
        </w:rPr>
        <w:t>どのように事業者の</w:t>
      </w:r>
      <w:r w:rsidR="00FD1FF8" w:rsidRPr="004C3CD0">
        <w:rPr>
          <w:rFonts w:ascii="HG丸ｺﾞｼｯｸM-PRO" w:eastAsia="HG丸ｺﾞｼｯｸM-PRO" w:hAnsi="HG丸ｺﾞｼｯｸM-PRO" w:hint="eastAsia"/>
          <w:sz w:val="22"/>
        </w:rPr>
        <w:t>売上に貢献する</w:t>
      </w:r>
      <w:r w:rsidR="007A4A17">
        <w:rPr>
          <w:rFonts w:ascii="HG丸ｺﾞｼｯｸM-PRO" w:eastAsia="HG丸ｺﾞｼｯｸM-PRO" w:hAnsi="HG丸ｺﾞｼｯｸM-PRO" w:hint="eastAsia"/>
          <w:sz w:val="22"/>
        </w:rPr>
        <w:t>かの説明</w:t>
      </w:r>
      <w:r w:rsidR="00B70729">
        <w:rPr>
          <w:rFonts w:ascii="HG丸ｺﾞｼｯｸM-PRO" w:eastAsia="HG丸ｺﾞｼｯｸM-PRO" w:hAnsi="HG丸ｺﾞｼｯｸM-PRO" w:hint="eastAsia"/>
          <w:sz w:val="22"/>
        </w:rPr>
        <w:t>が</w:t>
      </w:r>
      <w:r w:rsidR="00A750C5">
        <w:rPr>
          <w:rFonts w:ascii="HG丸ｺﾞｼｯｸM-PRO" w:eastAsia="HG丸ｺﾞｼｯｸM-PRO" w:hAnsi="HG丸ｺﾞｼｯｸM-PRO" w:hint="eastAsia"/>
          <w:sz w:val="22"/>
        </w:rPr>
        <w:t>記載</w:t>
      </w:r>
      <w:r w:rsidR="00B70729">
        <w:rPr>
          <w:rFonts w:ascii="HG丸ｺﾞｼｯｸM-PRO" w:eastAsia="HG丸ｺﾞｼｯｸM-PRO" w:hAnsi="HG丸ｺﾞｼｯｸM-PRO" w:hint="eastAsia"/>
          <w:sz w:val="22"/>
        </w:rPr>
        <w:t>されている</w:t>
      </w:r>
      <w:r w:rsidR="00FD1FF8" w:rsidRPr="004C3CD0">
        <w:rPr>
          <w:rFonts w:ascii="HG丸ｺﾞｼｯｸM-PRO" w:eastAsia="HG丸ｺﾞｼｯｸM-PRO" w:hAnsi="HG丸ｺﾞｼｯｸM-PRO" w:hint="eastAsia"/>
          <w:sz w:val="22"/>
        </w:rPr>
        <w:t>場合は、それを転記可</w:t>
      </w:r>
      <w:r w:rsidR="00212939">
        <w:rPr>
          <w:rFonts w:ascii="HG丸ｺﾞｼｯｸM-PRO" w:eastAsia="HG丸ｺﾞｼｯｸM-PRO" w:hAnsi="HG丸ｺﾞｼｯｸM-PRO" w:hint="eastAsia"/>
          <w:sz w:val="22"/>
        </w:rPr>
        <w:t>。</w:t>
      </w:r>
    </w:p>
    <w:p w14:paraId="655DBF10" w14:textId="77777777" w:rsidR="00FA3698" w:rsidRPr="004C3CD0" w:rsidRDefault="00FA3698" w:rsidP="00FD1FF8">
      <w:pPr>
        <w:rPr>
          <w:rFonts w:ascii="HG丸ｺﾞｼｯｸM-PRO" w:eastAsia="HG丸ｺﾞｼｯｸM-PRO" w:hAnsi="HG丸ｺﾞｼｯｸM-PRO"/>
          <w:sz w:val="22"/>
        </w:rPr>
      </w:pPr>
    </w:p>
    <w:p w14:paraId="0560B153" w14:textId="02279347" w:rsidR="002241B0" w:rsidRPr="004C3CD0" w:rsidRDefault="00695A53" w:rsidP="00331ECD">
      <w:pPr>
        <w:ind w:left="440" w:hangingChars="200" w:hanging="44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９</w:t>
      </w:r>
      <w:r w:rsidR="006E1D28" w:rsidRPr="004C3CD0">
        <w:rPr>
          <w:rFonts w:ascii="HG丸ｺﾞｼｯｸM-PRO" w:eastAsia="HG丸ｺﾞｼｯｸM-PRO" w:hAnsi="HG丸ｺﾞｼｯｸM-PRO" w:hint="eastAsia"/>
          <w:sz w:val="22"/>
        </w:rPr>
        <w:t xml:space="preserve">　</w:t>
      </w:r>
      <w:r w:rsidR="00961FF7" w:rsidRPr="004C3CD0">
        <w:rPr>
          <w:rFonts w:ascii="HG丸ｺﾞｼｯｸM-PRO" w:eastAsia="HG丸ｺﾞｼｯｸM-PRO" w:hAnsi="HG丸ｺﾞｼｯｸM-PRO" w:hint="eastAsia"/>
          <w:sz w:val="22"/>
        </w:rPr>
        <w:t>生産性の向上に資する設備の導入に伴い建物及びその</w:t>
      </w:r>
      <w:r w:rsidR="000766EE" w:rsidRPr="004C3CD0">
        <w:rPr>
          <w:rFonts w:ascii="HG丸ｺﾞｼｯｸM-PRO" w:eastAsia="HG丸ｺﾞｼｯｸM-PRO" w:hAnsi="HG丸ｺﾞｼｯｸM-PRO" w:hint="eastAsia"/>
          <w:sz w:val="22"/>
        </w:rPr>
        <w:t>附属設備の新設又は増設を</w:t>
      </w:r>
      <w:r w:rsidR="00C11D18">
        <w:rPr>
          <w:rFonts w:ascii="HG丸ｺﾞｼｯｸM-PRO" w:eastAsia="HG丸ｺﾞｼｯｸM-PRO" w:hAnsi="HG丸ｺﾞｼｯｸM-PRO" w:hint="eastAsia"/>
          <w:sz w:val="22"/>
        </w:rPr>
        <w:t>行う</w:t>
      </w:r>
      <w:r w:rsidR="000766EE" w:rsidRPr="004C3CD0">
        <w:rPr>
          <w:rFonts w:ascii="HG丸ｺﾞｼｯｸM-PRO" w:eastAsia="HG丸ｺﾞｼｯｸM-PRO" w:hAnsi="HG丸ｺﾞｼｯｸM-PRO" w:hint="eastAsia"/>
          <w:sz w:val="22"/>
        </w:rPr>
        <w:t>ものであることの説明</w:t>
      </w:r>
    </w:p>
    <w:tbl>
      <w:tblPr>
        <w:tblStyle w:val="a8"/>
        <w:tblW w:w="0" w:type="auto"/>
        <w:tblLook w:val="04A0" w:firstRow="1" w:lastRow="0" w:firstColumn="1" w:lastColumn="0" w:noHBand="0" w:noVBand="1"/>
      </w:tblPr>
      <w:tblGrid>
        <w:gridCol w:w="8494"/>
      </w:tblGrid>
      <w:tr w:rsidR="000766EE" w:rsidRPr="004C3CD0" w14:paraId="018F2F17" w14:textId="77777777" w:rsidTr="004C6FF1">
        <w:trPr>
          <w:trHeight w:val="1794"/>
        </w:trPr>
        <w:tc>
          <w:tcPr>
            <w:tcW w:w="8494" w:type="dxa"/>
          </w:tcPr>
          <w:p w14:paraId="0E4B808C" w14:textId="77777777" w:rsidR="000766EE" w:rsidRPr="004C3CD0" w:rsidRDefault="000766EE" w:rsidP="00FD1FF8">
            <w:pPr>
              <w:rPr>
                <w:rFonts w:ascii="HG丸ｺﾞｼｯｸM-PRO" w:eastAsia="HG丸ｺﾞｼｯｸM-PRO" w:hAnsi="HG丸ｺﾞｼｯｸM-PRO"/>
                <w:sz w:val="22"/>
              </w:rPr>
            </w:pPr>
          </w:p>
        </w:tc>
      </w:tr>
    </w:tbl>
    <w:p w14:paraId="52B1A957" w14:textId="6AADAF7E" w:rsidR="00784670" w:rsidRPr="004C3CD0" w:rsidRDefault="00784670">
      <w:pPr>
        <w:rPr>
          <w:rFonts w:ascii="HG丸ｺﾞｼｯｸM-PRO" w:eastAsia="HG丸ｺﾞｼｯｸM-PRO" w:hAnsi="HG丸ｺﾞｼｯｸM-PRO"/>
          <w:sz w:val="22"/>
        </w:rPr>
      </w:pPr>
    </w:p>
    <w:p w14:paraId="7FD42531" w14:textId="360FDE29" w:rsidR="002D4B9C" w:rsidRPr="004C3CD0" w:rsidRDefault="00843363">
      <w:pPr>
        <w:rPr>
          <w:rFonts w:ascii="HG丸ｺﾞｼｯｸM-PRO" w:eastAsia="HG丸ｺﾞｼｯｸM-PRO" w:hAnsi="HG丸ｺﾞｼｯｸM-PRO"/>
          <w:sz w:val="22"/>
          <w:vertAlign w:val="superscript"/>
        </w:rPr>
      </w:pPr>
      <w:r w:rsidRPr="004C3CD0">
        <w:rPr>
          <w:rFonts w:ascii="HG丸ｺﾞｼｯｸM-PRO" w:eastAsia="HG丸ｺﾞｼｯｸM-PRO" w:hAnsi="HG丸ｺﾞｼｯｸM-PRO" w:hint="eastAsia"/>
          <w:sz w:val="22"/>
        </w:rPr>
        <w:t>１０</w:t>
      </w:r>
      <w:r w:rsidR="00784670" w:rsidRPr="004C3CD0">
        <w:rPr>
          <w:rFonts w:ascii="HG丸ｺﾞｼｯｸM-PRO" w:eastAsia="HG丸ｺﾞｼｯｸM-PRO" w:hAnsi="HG丸ｺﾞｼｯｸM-PRO" w:hint="eastAsia"/>
          <w:sz w:val="22"/>
        </w:rPr>
        <w:t xml:space="preserve">　</w:t>
      </w:r>
      <w:r w:rsidR="00702BE2" w:rsidRPr="004C3CD0">
        <w:rPr>
          <w:rFonts w:ascii="HG丸ｺﾞｼｯｸM-PRO" w:eastAsia="HG丸ｺﾞｼｯｸM-PRO" w:hAnsi="HG丸ｺﾞｼｯｸM-PRO" w:hint="eastAsia"/>
          <w:sz w:val="22"/>
        </w:rPr>
        <w:t>年平均</w:t>
      </w:r>
      <w:r w:rsidR="002D4B9C" w:rsidRPr="004C3CD0">
        <w:rPr>
          <w:rFonts w:ascii="HG丸ｺﾞｼｯｸM-PRO" w:eastAsia="HG丸ｺﾞｼｯｸM-PRO" w:hAnsi="HG丸ｺﾞｼｯｸM-PRO" w:hint="eastAsia"/>
          <w:sz w:val="22"/>
        </w:rPr>
        <w:t>売上</w:t>
      </w:r>
      <w:r w:rsidR="00116734" w:rsidRPr="004C3CD0">
        <w:rPr>
          <w:rFonts w:ascii="HG丸ｺﾞｼｯｸM-PRO" w:eastAsia="HG丸ｺﾞｼｯｸM-PRO" w:hAnsi="HG丸ｺﾞｼｯｸM-PRO" w:hint="eastAsia"/>
          <w:sz w:val="22"/>
        </w:rPr>
        <w:t>高</w:t>
      </w:r>
      <w:r w:rsidR="002D4B9C" w:rsidRPr="004C3CD0">
        <w:rPr>
          <w:rFonts w:ascii="HG丸ｺﾞｼｯｸM-PRO" w:eastAsia="HG丸ｺﾞｼｯｸM-PRO" w:hAnsi="HG丸ｺﾞｼｯｸM-PRO" w:hint="eastAsia"/>
          <w:sz w:val="22"/>
        </w:rPr>
        <w:t>成長率</w:t>
      </w:r>
      <w:r w:rsidR="006C3239" w:rsidRPr="004C3CD0">
        <w:rPr>
          <w:rFonts w:ascii="HG丸ｺﾞｼｯｸM-PRO" w:eastAsia="HG丸ｺﾞｼｯｸM-PRO" w:hAnsi="HG丸ｺﾞｼｯｸM-PRO" w:hint="eastAsia"/>
          <w:sz w:val="22"/>
        </w:rPr>
        <w:t>について記載</w:t>
      </w:r>
    </w:p>
    <w:tbl>
      <w:tblPr>
        <w:tblStyle w:val="a8"/>
        <w:tblW w:w="8642" w:type="dxa"/>
        <w:tblLayout w:type="fixed"/>
        <w:tblLook w:val="04A0" w:firstRow="1" w:lastRow="0" w:firstColumn="1" w:lastColumn="0" w:noHBand="0" w:noVBand="1"/>
      </w:tblPr>
      <w:tblGrid>
        <w:gridCol w:w="2160"/>
        <w:gridCol w:w="2161"/>
        <w:gridCol w:w="2160"/>
        <w:gridCol w:w="2161"/>
      </w:tblGrid>
      <w:tr w:rsidR="00915687" w:rsidRPr="004C3CD0" w14:paraId="05F8D932" w14:textId="77777777" w:rsidTr="002F0AF3">
        <w:tc>
          <w:tcPr>
            <w:tcW w:w="2160" w:type="dxa"/>
            <w:vAlign w:val="center"/>
          </w:tcPr>
          <w:p w14:paraId="67079037" w14:textId="322D56CB" w:rsidR="00016594" w:rsidRPr="002F0AF3" w:rsidRDefault="003135C5" w:rsidP="002F0AF3">
            <w:pPr>
              <w:pStyle w:val="a7"/>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0E4D86" w:rsidRPr="002F0AF3">
              <w:rPr>
                <w:rFonts w:ascii="HG丸ｺﾞｼｯｸM-PRO" w:eastAsia="HG丸ｺﾞｼｯｸM-PRO" w:hAnsi="HG丸ｺﾞｼｯｸM-PRO" w:hint="eastAsia"/>
                <w:sz w:val="22"/>
              </w:rPr>
              <w:t xml:space="preserve">　</w:t>
            </w:r>
            <w:bookmarkStart w:id="1" w:name="_Hlk191368900"/>
            <w:r w:rsidR="002D13A5" w:rsidRPr="002F0AF3">
              <w:rPr>
                <w:rFonts w:ascii="HG丸ｺﾞｼｯｸM-PRO" w:eastAsia="HG丸ｺﾞｼｯｸM-PRO" w:hAnsi="HG丸ｺﾞｼｯｸM-PRO" w:hint="eastAsia"/>
                <w:sz w:val="22"/>
              </w:rPr>
              <w:t>基準事業年度</w:t>
            </w:r>
            <w:bookmarkEnd w:id="1"/>
            <w:r w:rsidR="000E4A6A" w:rsidRPr="002F0AF3">
              <w:rPr>
                <w:rFonts w:ascii="HG丸ｺﾞｼｯｸM-PRO" w:eastAsia="HG丸ｺﾞｼｯｸM-PRO" w:hAnsi="HG丸ｺﾞｼｯｸM-PRO" w:hint="eastAsia"/>
                <w:sz w:val="22"/>
              </w:rPr>
              <w:t>の</w:t>
            </w:r>
            <w:r w:rsidR="00DE328D" w:rsidRPr="002F0AF3">
              <w:rPr>
                <w:rFonts w:ascii="HG丸ｺﾞｼｯｸM-PRO" w:eastAsia="HG丸ｺﾞｼｯｸM-PRO" w:hAnsi="HG丸ｺﾞｼｯｸM-PRO" w:hint="eastAsia"/>
                <w:sz w:val="22"/>
              </w:rPr>
              <w:t>売上高</w:t>
            </w:r>
          </w:p>
          <w:p w14:paraId="70DA2930" w14:textId="0AC94924" w:rsidR="00915687" w:rsidRPr="004C3CD0" w:rsidRDefault="00915687" w:rsidP="002F0AF3">
            <w:pPr>
              <w:jc w:val="center"/>
              <w:rPr>
                <w:rFonts w:ascii="HG丸ｺﾞｼｯｸM-PRO" w:eastAsia="HG丸ｺﾞｼｯｸM-PRO" w:hAnsi="HG丸ｺﾞｼｯｸM-PRO"/>
                <w:sz w:val="22"/>
                <w:vertAlign w:val="superscript"/>
              </w:rPr>
            </w:pPr>
            <w:r w:rsidRPr="004C3CD0">
              <w:rPr>
                <w:rFonts w:ascii="HG丸ｺﾞｼｯｸM-PRO" w:eastAsia="HG丸ｺﾞｼｯｸM-PRO" w:hAnsi="HG丸ｺﾞｼｯｸM-PRO" w:hint="eastAsia"/>
                <w:sz w:val="22"/>
              </w:rPr>
              <w:t>（</w:t>
            </w:r>
            <w:r w:rsidR="00090F98">
              <w:rPr>
                <w:rFonts w:ascii="HG丸ｺﾞｼｯｸM-PRO" w:eastAsia="HG丸ｺﾞｼｯｸM-PRO" w:hAnsi="HG丸ｺﾞｼｯｸM-PRO" w:hint="eastAsia"/>
                <w:sz w:val="22"/>
              </w:rPr>
              <w:t>万</w:t>
            </w:r>
            <w:r w:rsidR="00F83DF4" w:rsidRPr="004C3CD0">
              <w:rPr>
                <w:rFonts w:ascii="HG丸ｺﾞｼｯｸM-PRO" w:eastAsia="HG丸ｺﾞｼｯｸM-PRO" w:hAnsi="HG丸ｺﾞｼｯｸM-PRO" w:hint="eastAsia"/>
                <w:sz w:val="22"/>
              </w:rPr>
              <w:t>円</w:t>
            </w:r>
            <w:r w:rsidRPr="004C3CD0">
              <w:rPr>
                <w:rFonts w:ascii="HG丸ｺﾞｼｯｸM-PRO" w:eastAsia="HG丸ｺﾞｼｯｸM-PRO" w:hAnsi="HG丸ｺﾞｼｯｸM-PRO" w:hint="eastAsia"/>
                <w:sz w:val="22"/>
              </w:rPr>
              <w:t>）</w:t>
            </w:r>
          </w:p>
        </w:tc>
        <w:tc>
          <w:tcPr>
            <w:tcW w:w="2161" w:type="dxa"/>
            <w:vAlign w:val="center"/>
          </w:tcPr>
          <w:p w14:paraId="30BA1338" w14:textId="6BEB9446" w:rsidR="00016594" w:rsidRDefault="007F0A7D" w:rsidP="002F0AF3">
            <w:pPr>
              <w:pStyle w:val="a7"/>
              <w:ind w:leftChars="0" w:left="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0E4D86" w:rsidRPr="002F0AF3">
              <w:rPr>
                <w:rFonts w:ascii="HG丸ｺﾞｼｯｸM-PRO" w:eastAsia="HG丸ｺﾞｼｯｸM-PRO" w:hAnsi="HG丸ｺﾞｼｯｸM-PRO" w:hint="eastAsia"/>
                <w:sz w:val="22"/>
              </w:rPr>
              <w:t xml:space="preserve">　</w:t>
            </w:r>
            <w:r w:rsidR="00453D87" w:rsidRPr="002F0AF3">
              <w:rPr>
                <w:rFonts w:ascii="HG丸ｺﾞｼｯｸM-PRO" w:eastAsia="HG丸ｺﾞｼｯｸM-PRO" w:hAnsi="HG丸ｺﾞｼｯｸM-PRO" w:hint="eastAsia"/>
                <w:sz w:val="22"/>
              </w:rPr>
              <w:t>投資</w:t>
            </w:r>
            <w:r w:rsidR="00915687" w:rsidRPr="002F0AF3">
              <w:rPr>
                <w:rFonts w:ascii="HG丸ｺﾞｼｯｸM-PRO" w:eastAsia="HG丸ｺﾞｼｯｸM-PRO" w:hAnsi="HG丸ｺﾞｼｯｸM-PRO" w:hint="eastAsia"/>
                <w:sz w:val="22"/>
              </w:rPr>
              <w:t>計画終了時の</w:t>
            </w:r>
            <w:r w:rsidR="00B12619" w:rsidRPr="002F0AF3">
              <w:rPr>
                <w:rFonts w:ascii="HG丸ｺﾞｼｯｸM-PRO" w:eastAsia="HG丸ｺﾞｼｯｸM-PRO" w:hAnsi="HG丸ｺﾞｼｯｸM-PRO" w:hint="eastAsia"/>
                <w:sz w:val="22"/>
              </w:rPr>
              <w:t>事業年度の</w:t>
            </w:r>
            <w:r w:rsidR="00EF7FC1" w:rsidRPr="002F0AF3">
              <w:rPr>
                <w:rFonts w:ascii="HG丸ｺﾞｼｯｸM-PRO" w:eastAsia="HG丸ｺﾞｼｯｸM-PRO" w:hAnsi="HG丸ｺﾞｼｯｸM-PRO" w:hint="eastAsia"/>
                <w:sz w:val="22"/>
              </w:rPr>
              <w:t>売上高</w:t>
            </w:r>
            <w:r w:rsidR="00DE62E3" w:rsidRPr="002F0AF3">
              <w:rPr>
                <w:rFonts w:ascii="HG丸ｺﾞｼｯｸM-PRO" w:eastAsia="HG丸ｺﾞｼｯｸM-PRO" w:hAnsi="HG丸ｺﾞｼｯｸM-PRO" w:hint="eastAsia"/>
                <w:sz w:val="22"/>
              </w:rPr>
              <w:t>の目標値</w:t>
            </w:r>
          </w:p>
          <w:p w14:paraId="7C6B0986" w14:textId="2D8DB734" w:rsidR="00915687" w:rsidRPr="002F0AF3" w:rsidRDefault="00915687" w:rsidP="002F0AF3">
            <w:pPr>
              <w:pStyle w:val="a7"/>
              <w:ind w:leftChars="0" w:left="0"/>
              <w:jc w:val="center"/>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w:t>
            </w:r>
            <w:r w:rsidR="00090F98" w:rsidRPr="002F0AF3">
              <w:rPr>
                <w:rFonts w:ascii="HG丸ｺﾞｼｯｸM-PRO" w:eastAsia="HG丸ｺﾞｼｯｸM-PRO" w:hAnsi="HG丸ｺﾞｼｯｸM-PRO" w:hint="eastAsia"/>
                <w:sz w:val="22"/>
              </w:rPr>
              <w:t>万</w:t>
            </w:r>
            <w:r w:rsidR="00F83DF4" w:rsidRPr="002F0AF3">
              <w:rPr>
                <w:rFonts w:ascii="HG丸ｺﾞｼｯｸM-PRO" w:eastAsia="HG丸ｺﾞｼｯｸM-PRO" w:hAnsi="HG丸ｺﾞｼｯｸM-PRO" w:hint="eastAsia"/>
                <w:sz w:val="22"/>
              </w:rPr>
              <w:t>円</w:t>
            </w:r>
            <w:r w:rsidRPr="002F0AF3">
              <w:rPr>
                <w:rFonts w:ascii="HG丸ｺﾞｼｯｸM-PRO" w:eastAsia="HG丸ｺﾞｼｯｸM-PRO" w:hAnsi="HG丸ｺﾞｼｯｸM-PRO" w:hint="eastAsia"/>
                <w:sz w:val="22"/>
              </w:rPr>
              <w:t>）</w:t>
            </w:r>
          </w:p>
        </w:tc>
        <w:tc>
          <w:tcPr>
            <w:tcW w:w="2160" w:type="dxa"/>
            <w:vAlign w:val="center"/>
          </w:tcPr>
          <w:p w14:paraId="48189710" w14:textId="03B03304" w:rsidR="00896F9F" w:rsidRPr="00546A7E" w:rsidRDefault="00F44371" w:rsidP="002F0A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090F98" w:rsidRPr="002F0AF3">
              <w:rPr>
                <w:rFonts w:ascii="HG丸ｺﾞｼｯｸM-PRO" w:eastAsia="HG丸ｺﾞｼｯｸM-PRO" w:hAnsi="HG丸ｺﾞｼｯｸM-PRO" w:hint="eastAsia"/>
                <w:sz w:val="22"/>
              </w:rPr>
              <w:t>投資計画の</w:t>
            </w:r>
          </w:p>
          <w:p w14:paraId="096AF23E" w14:textId="37605723" w:rsidR="00915687" w:rsidRDefault="00090F98" w:rsidP="002F0AF3">
            <w:pPr>
              <w:pStyle w:val="a7"/>
              <w:ind w:leftChars="0" w:left="381" w:firstLineChars="100" w:firstLine="220"/>
              <w:jc w:val="both"/>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実施</w:t>
            </w:r>
            <w:r w:rsidR="0095544B" w:rsidRPr="002F0AF3">
              <w:rPr>
                <w:rFonts w:ascii="HG丸ｺﾞｼｯｸM-PRO" w:eastAsia="HG丸ｺﾞｼｯｸM-PRO" w:hAnsi="HG丸ｺﾞｼｯｸM-PRO" w:hint="eastAsia"/>
                <w:sz w:val="22"/>
              </w:rPr>
              <w:t>期間</w:t>
            </w:r>
          </w:p>
          <w:p w14:paraId="239403C5" w14:textId="53D78F1B" w:rsidR="00896F9F" w:rsidRPr="002F0AF3" w:rsidRDefault="00896F9F" w:rsidP="002F0AF3">
            <w:pPr>
              <w:pStyle w:val="a7"/>
              <w:ind w:leftChars="0" w:left="381" w:hanging="284"/>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w:t>
            </w:r>
          </w:p>
        </w:tc>
        <w:tc>
          <w:tcPr>
            <w:tcW w:w="2161" w:type="dxa"/>
            <w:vAlign w:val="center"/>
          </w:tcPr>
          <w:p w14:paraId="25EF76EE" w14:textId="05FBB030" w:rsidR="00915687" w:rsidRPr="002F0AF3" w:rsidRDefault="00E41AC3" w:rsidP="002F0AF3">
            <w:pPr>
              <w:pStyle w:val="a7"/>
              <w:ind w:leftChars="0" w:left="0"/>
              <w:jc w:val="center"/>
              <w:rPr>
                <w:rFonts w:ascii="HG丸ｺﾞｼｯｸM-PRO" w:eastAsia="HG丸ｺﾞｼｯｸM-PRO" w:hAnsi="HG丸ｺﾞｼｯｸM-PRO"/>
                <w:sz w:val="22"/>
                <w:vertAlign w:val="superscript"/>
                <w:lang w:eastAsia="zh-TW"/>
              </w:rPr>
            </w:pPr>
            <w:r w:rsidRPr="002F0AF3">
              <w:rPr>
                <w:rFonts w:ascii="HG丸ｺﾞｼｯｸM-PRO" w:eastAsia="HG丸ｺﾞｼｯｸM-PRO" w:hAnsi="HG丸ｺﾞｼｯｸM-PRO" w:hint="eastAsia"/>
                <w:sz w:val="22"/>
                <w:lang w:eastAsia="zh-TW"/>
              </w:rPr>
              <w:t>④</w:t>
            </w:r>
            <w:r w:rsidR="000E4D86" w:rsidRPr="002F0AF3">
              <w:rPr>
                <w:rFonts w:ascii="HG丸ｺﾞｼｯｸM-PRO" w:eastAsia="HG丸ｺﾞｼｯｸM-PRO" w:hAnsi="HG丸ｺﾞｼｯｸM-PRO" w:hint="eastAsia"/>
                <w:sz w:val="22"/>
                <w:lang w:eastAsia="zh-TW"/>
              </w:rPr>
              <w:t xml:space="preserve">　</w:t>
            </w:r>
            <w:r w:rsidR="00D33C82" w:rsidRPr="002F0AF3">
              <w:rPr>
                <w:rFonts w:ascii="HG丸ｺﾞｼｯｸM-PRO" w:eastAsia="HG丸ｺﾞｼｯｸM-PRO" w:hAnsi="HG丸ｺﾞｼｯｸM-PRO" w:hint="eastAsia"/>
                <w:sz w:val="22"/>
                <w:lang w:eastAsia="zh-TW"/>
              </w:rPr>
              <w:t>年平均</w:t>
            </w:r>
            <w:r w:rsidR="006C3239" w:rsidRPr="002F0AF3">
              <w:rPr>
                <w:rFonts w:ascii="HG丸ｺﾞｼｯｸM-PRO" w:eastAsia="HG丸ｺﾞｼｯｸM-PRO" w:hAnsi="HG丸ｺﾞｼｯｸM-PRO" w:hint="eastAsia"/>
                <w:sz w:val="22"/>
                <w:lang w:eastAsia="zh-TW"/>
              </w:rPr>
              <w:t>売上高</w:t>
            </w:r>
            <w:r w:rsidR="00D33C82" w:rsidRPr="002F0AF3">
              <w:rPr>
                <w:rFonts w:ascii="HG丸ｺﾞｼｯｸM-PRO" w:eastAsia="HG丸ｺﾞｼｯｸM-PRO" w:hAnsi="HG丸ｺﾞｼｯｸM-PRO" w:hint="eastAsia"/>
                <w:sz w:val="22"/>
                <w:lang w:eastAsia="zh-TW"/>
              </w:rPr>
              <w:t>成長率</w:t>
            </w:r>
          </w:p>
          <w:p w14:paraId="1867AFDB" w14:textId="29FE9440" w:rsidR="00E920C0" w:rsidRDefault="00915687" w:rsidP="00016594">
            <w:pPr>
              <w:jc w:val="center"/>
              <w:rPr>
                <w:rFonts w:ascii="HG丸ｺﾞｼｯｸM-PRO" w:eastAsia="HG丸ｺﾞｼｯｸM-PRO" w:hAnsi="HG丸ｺﾞｼｯｸM-PRO"/>
                <w:sz w:val="18"/>
                <w:szCs w:val="18"/>
              </w:rPr>
            </w:pPr>
            <w:r w:rsidRPr="004C3CD0">
              <w:rPr>
                <w:rFonts w:ascii="HG丸ｺﾞｼｯｸM-PRO" w:eastAsia="HG丸ｺﾞｼｯｸM-PRO" w:hAnsi="HG丸ｺﾞｼｯｸM-PRO" w:hint="eastAsia"/>
                <w:sz w:val="18"/>
                <w:szCs w:val="18"/>
              </w:rPr>
              <w:t>(</w:t>
            </w:r>
            <w:r w:rsidR="00090F98">
              <w:rPr>
                <w:rFonts w:ascii="HG丸ｺﾞｼｯｸM-PRO" w:eastAsia="HG丸ｺﾞｼｯｸM-PRO" w:hAnsi="HG丸ｺﾞｼｯｸM-PRO" w:hint="eastAsia"/>
                <w:sz w:val="18"/>
                <w:szCs w:val="18"/>
              </w:rPr>
              <w:t>②</w:t>
            </w:r>
            <w:r w:rsidRPr="004C3CD0">
              <w:rPr>
                <w:rFonts w:ascii="HG丸ｺﾞｼｯｸM-PRO" w:eastAsia="HG丸ｺﾞｼｯｸM-PRO" w:hAnsi="HG丸ｺﾞｼｯｸM-PRO" w:hint="eastAsia"/>
                <w:sz w:val="18"/>
                <w:szCs w:val="18"/>
              </w:rPr>
              <w:t>/</w:t>
            </w:r>
            <w:r w:rsidR="00090F98">
              <w:rPr>
                <w:rFonts w:ascii="HG丸ｺﾞｼｯｸM-PRO" w:eastAsia="HG丸ｺﾞｼｯｸM-PRO" w:hAnsi="HG丸ｺﾞｼｯｸM-PRO" w:hint="eastAsia"/>
                <w:sz w:val="18"/>
                <w:szCs w:val="18"/>
              </w:rPr>
              <w:t>①</w:t>
            </w:r>
            <w:r w:rsidRPr="004C3CD0">
              <w:rPr>
                <w:rFonts w:ascii="HG丸ｺﾞｼｯｸM-PRO" w:eastAsia="HG丸ｺﾞｼｯｸM-PRO" w:hAnsi="HG丸ｺﾞｼｯｸM-PRO" w:hint="eastAsia"/>
                <w:sz w:val="18"/>
                <w:szCs w:val="18"/>
              </w:rPr>
              <w:t>)^（</w:t>
            </w:r>
            <w:r w:rsidR="009F1AD2" w:rsidRPr="004C3CD0">
              <w:rPr>
                <w:rFonts w:ascii="HG丸ｺﾞｼｯｸM-PRO" w:eastAsia="HG丸ｺﾞｼｯｸM-PRO" w:hAnsi="HG丸ｺﾞｼｯｸM-PRO" w:hint="eastAsia"/>
                <w:sz w:val="18"/>
                <w:szCs w:val="18"/>
              </w:rPr>
              <w:t>１</w:t>
            </w:r>
            <w:r w:rsidRPr="004C3CD0">
              <w:rPr>
                <w:rFonts w:ascii="HG丸ｺﾞｼｯｸM-PRO" w:eastAsia="HG丸ｺﾞｼｯｸM-PRO" w:hAnsi="HG丸ｺﾞｼｯｸM-PRO" w:hint="eastAsia"/>
                <w:sz w:val="18"/>
                <w:szCs w:val="18"/>
              </w:rPr>
              <w:t>/</w:t>
            </w:r>
            <w:r w:rsidR="00090F98">
              <w:rPr>
                <w:rFonts w:ascii="HG丸ｺﾞｼｯｸM-PRO" w:eastAsia="HG丸ｺﾞｼｯｸM-PRO" w:hAnsi="HG丸ｺﾞｼｯｸM-PRO" w:hint="eastAsia"/>
                <w:sz w:val="18"/>
                <w:szCs w:val="18"/>
              </w:rPr>
              <w:t>③</w:t>
            </w:r>
            <w:r w:rsidRPr="004C3CD0">
              <w:rPr>
                <w:rFonts w:ascii="HG丸ｺﾞｼｯｸM-PRO" w:eastAsia="HG丸ｺﾞｼｯｸM-PRO" w:hAnsi="HG丸ｺﾞｼｯｸM-PRO" w:hint="eastAsia"/>
                <w:sz w:val="18"/>
                <w:szCs w:val="18"/>
              </w:rPr>
              <w:t>）</w:t>
            </w:r>
            <w:r w:rsidR="009F1AD2" w:rsidRPr="004C3CD0">
              <w:rPr>
                <w:rFonts w:ascii="HG丸ｺﾞｼｯｸM-PRO" w:eastAsia="HG丸ｺﾞｼｯｸM-PRO" w:hAnsi="HG丸ｺﾞｼｯｸM-PRO" w:hint="eastAsia"/>
                <w:sz w:val="18"/>
                <w:szCs w:val="18"/>
              </w:rPr>
              <w:t>－１</w:t>
            </w:r>
          </w:p>
          <w:p w14:paraId="79C9EBAB" w14:textId="430414BA" w:rsidR="00915687" w:rsidRPr="004C3CD0" w:rsidRDefault="00E920C0" w:rsidP="0001659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w:t>
            </w:r>
          </w:p>
        </w:tc>
      </w:tr>
      <w:tr w:rsidR="009558B6" w:rsidRPr="004C3CD0" w14:paraId="53283B16" w14:textId="77777777" w:rsidTr="002F0AF3">
        <w:trPr>
          <w:trHeight w:val="646"/>
        </w:trPr>
        <w:tc>
          <w:tcPr>
            <w:tcW w:w="2160" w:type="dxa"/>
            <w:vAlign w:val="center"/>
          </w:tcPr>
          <w:p w14:paraId="3FB96210" w14:textId="77777777" w:rsidR="009558B6" w:rsidRPr="004C3CD0" w:rsidRDefault="009558B6">
            <w:pPr>
              <w:jc w:val="center"/>
              <w:rPr>
                <w:rFonts w:ascii="HG丸ｺﾞｼｯｸM-PRO" w:eastAsia="HG丸ｺﾞｼｯｸM-PRO" w:hAnsi="HG丸ｺﾞｼｯｸM-PRO"/>
                <w:szCs w:val="21"/>
              </w:rPr>
            </w:pPr>
          </w:p>
        </w:tc>
        <w:tc>
          <w:tcPr>
            <w:tcW w:w="2161" w:type="dxa"/>
            <w:vAlign w:val="center"/>
          </w:tcPr>
          <w:p w14:paraId="45F3C4AC" w14:textId="77777777" w:rsidR="009558B6" w:rsidRPr="004C3CD0" w:rsidRDefault="009558B6">
            <w:pPr>
              <w:jc w:val="center"/>
              <w:rPr>
                <w:rFonts w:ascii="HG丸ｺﾞｼｯｸM-PRO" w:eastAsia="HG丸ｺﾞｼｯｸM-PRO" w:hAnsi="HG丸ｺﾞｼｯｸM-PRO"/>
                <w:szCs w:val="21"/>
              </w:rPr>
            </w:pPr>
          </w:p>
        </w:tc>
        <w:tc>
          <w:tcPr>
            <w:tcW w:w="2160" w:type="dxa"/>
          </w:tcPr>
          <w:p w14:paraId="33CCD18D" w14:textId="77777777" w:rsidR="009558B6" w:rsidRPr="004C3CD0" w:rsidRDefault="009558B6">
            <w:pPr>
              <w:jc w:val="center"/>
              <w:rPr>
                <w:rFonts w:ascii="HG丸ｺﾞｼｯｸM-PRO" w:eastAsia="HG丸ｺﾞｼｯｸM-PRO" w:hAnsi="HG丸ｺﾞｼｯｸM-PRO"/>
                <w:szCs w:val="21"/>
              </w:rPr>
            </w:pPr>
          </w:p>
        </w:tc>
        <w:tc>
          <w:tcPr>
            <w:tcW w:w="2161" w:type="dxa"/>
          </w:tcPr>
          <w:p w14:paraId="538FEA9C" w14:textId="77777777" w:rsidR="009558B6" w:rsidRPr="004C3CD0" w:rsidRDefault="009558B6">
            <w:pPr>
              <w:jc w:val="center"/>
              <w:rPr>
                <w:rFonts w:ascii="HG丸ｺﾞｼｯｸM-PRO" w:eastAsia="HG丸ｺﾞｼｯｸM-PRO" w:hAnsi="HG丸ｺﾞｼｯｸM-PRO"/>
                <w:szCs w:val="21"/>
              </w:rPr>
            </w:pPr>
          </w:p>
        </w:tc>
      </w:tr>
    </w:tbl>
    <w:p w14:paraId="67A1A965" w14:textId="3406103F" w:rsidR="00915687" w:rsidRDefault="2BE3F913" w:rsidP="7BA9A2C8">
      <w:pPr>
        <w:rPr>
          <w:rFonts w:ascii="HG丸ｺﾞｼｯｸM-PRO" w:eastAsia="HG丸ｺﾞｼｯｸM-PRO" w:hAnsi="HG丸ｺﾞｼｯｸM-PRO"/>
          <w:sz w:val="22"/>
        </w:rPr>
      </w:pPr>
      <w:r w:rsidRPr="7BA9A2C8">
        <w:rPr>
          <w:rFonts w:ascii="HG丸ｺﾞｼｯｸM-PRO" w:eastAsia="HG丸ｺﾞｼｯｸM-PRO" w:hAnsi="HG丸ｺﾞｼｯｸM-PRO"/>
          <w:sz w:val="22"/>
        </w:rPr>
        <w:t>※</w:t>
      </w:r>
      <w:r w:rsidR="00337B2F" w:rsidRPr="7BA9A2C8">
        <w:rPr>
          <w:rFonts w:ascii="HG丸ｺﾞｼｯｸM-PRO" w:eastAsia="HG丸ｺﾞｼｯｸM-PRO" w:hAnsi="HG丸ｺﾞｼｯｸM-PRO"/>
          <w:sz w:val="22"/>
        </w:rPr>
        <w:t>別添計算用のエクセルをもとに記入。</w:t>
      </w:r>
    </w:p>
    <w:p w14:paraId="77B5E78A" w14:textId="39613E6C" w:rsidR="002D13A5" w:rsidRPr="004C3CD0" w:rsidRDefault="5538D3FB" w:rsidP="7BA9A2C8">
      <w:pPr>
        <w:rPr>
          <w:rFonts w:ascii="HG丸ｺﾞｼｯｸM-PRO" w:eastAsia="HG丸ｺﾞｼｯｸM-PRO" w:hAnsi="HG丸ｺﾞｼｯｸM-PRO"/>
          <w:sz w:val="22"/>
        </w:rPr>
      </w:pPr>
      <w:r w:rsidRPr="7BA9A2C8">
        <w:rPr>
          <w:rFonts w:ascii="HG丸ｺﾞｼｯｸM-PRO" w:eastAsia="HG丸ｺﾞｼｯｸM-PRO" w:hAnsi="HG丸ｺﾞｼｯｸM-PRO"/>
          <w:sz w:val="22"/>
        </w:rPr>
        <w:t>※基準事業年度とは、</w:t>
      </w:r>
      <w:r w:rsidR="31BCA4D6" w:rsidRPr="7BA9A2C8">
        <w:rPr>
          <w:rFonts w:ascii="HG丸ｺﾞｼｯｸM-PRO" w:eastAsia="HG丸ｺﾞｼｯｸM-PRO" w:hAnsi="HG丸ｺﾞｼｯｸM-PRO"/>
          <w:sz w:val="22"/>
        </w:rPr>
        <w:t>確認申請日の属する</w:t>
      </w:r>
      <w:r w:rsidR="573F67B4" w:rsidRPr="7BA9A2C8">
        <w:rPr>
          <w:rFonts w:ascii="HG丸ｺﾞｼｯｸM-PRO" w:eastAsia="HG丸ｺﾞｼｯｸM-PRO" w:hAnsi="HG丸ｺﾞｼｯｸM-PRO"/>
          <w:sz w:val="22"/>
        </w:rPr>
        <w:t>事業</w:t>
      </w:r>
      <w:r w:rsidRPr="7BA9A2C8">
        <w:rPr>
          <w:rFonts w:ascii="HG丸ｺﾞｼｯｸM-PRO" w:eastAsia="HG丸ｺﾞｼｯｸM-PRO" w:hAnsi="HG丸ｺﾞｼｯｸM-PRO"/>
          <w:sz w:val="22"/>
        </w:rPr>
        <w:t>年度の前事業年度。</w:t>
      </w:r>
    </w:p>
    <w:p w14:paraId="54C62582" w14:textId="5B48BDA5" w:rsidR="00045F04" w:rsidRDefault="00E41A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0B58FB">
        <w:rPr>
          <w:rFonts w:ascii="HG丸ｺﾞｼｯｸM-PRO" w:eastAsia="HG丸ｺﾞｼｯｸM-PRO" w:hAnsi="HG丸ｺﾞｼｯｸM-PRO" w:hint="eastAsia"/>
          <w:sz w:val="22"/>
        </w:rPr>
        <w:t>の記載</w:t>
      </w:r>
      <w:r w:rsidR="005C4A81" w:rsidRPr="004C3CD0">
        <w:rPr>
          <w:rFonts w:ascii="HG丸ｺﾞｼｯｸM-PRO" w:eastAsia="HG丸ｺﾞｼｯｸM-PRO" w:hAnsi="HG丸ｺﾞｼｯｸM-PRO" w:hint="eastAsia"/>
          <w:sz w:val="22"/>
        </w:rPr>
        <w:t>は10億</w:t>
      </w:r>
      <w:r w:rsidR="00830479">
        <w:rPr>
          <w:rFonts w:ascii="HG丸ｺﾞｼｯｸM-PRO" w:eastAsia="HG丸ｺﾞｼｯｸM-PRO" w:hAnsi="HG丸ｺﾞｼｯｸM-PRO" w:hint="eastAsia"/>
          <w:sz w:val="22"/>
        </w:rPr>
        <w:t>円</w:t>
      </w:r>
      <w:r w:rsidR="005C4A81" w:rsidRPr="004C3CD0">
        <w:rPr>
          <w:rFonts w:ascii="HG丸ｺﾞｼｯｸM-PRO" w:eastAsia="HG丸ｺﾞｼｯｸM-PRO" w:hAnsi="HG丸ｺﾞｼｯｸM-PRO" w:hint="eastAsia"/>
          <w:sz w:val="22"/>
        </w:rPr>
        <w:t>超</w:t>
      </w:r>
      <w:r w:rsidR="00ED4018" w:rsidRPr="004C3CD0">
        <w:rPr>
          <w:rFonts w:ascii="HG丸ｺﾞｼｯｸM-PRO" w:eastAsia="HG丸ｺﾞｼｯｸM-PRO" w:hAnsi="HG丸ｺﾞｼｯｸM-PRO" w:hint="eastAsia"/>
          <w:sz w:val="22"/>
        </w:rPr>
        <w:t>90億</w:t>
      </w:r>
      <w:r w:rsidR="00830479">
        <w:rPr>
          <w:rFonts w:ascii="HG丸ｺﾞｼｯｸM-PRO" w:eastAsia="HG丸ｺﾞｼｯｸM-PRO" w:hAnsi="HG丸ｺﾞｼｯｸM-PRO" w:hint="eastAsia"/>
          <w:sz w:val="22"/>
        </w:rPr>
        <w:t>円</w:t>
      </w:r>
      <w:r w:rsidR="00ED4018" w:rsidRPr="004C3CD0">
        <w:rPr>
          <w:rFonts w:ascii="HG丸ｺﾞｼｯｸM-PRO" w:eastAsia="HG丸ｺﾞｼｯｸM-PRO" w:hAnsi="HG丸ｺﾞｼｯｸM-PRO" w:hint="eastAsia"/>
          <w:sz w:val="22"/>
        </w:rPr>
        <w:t>未満の数値。</w:t>
      </w:r>
    </w:p>
    <w:p w14:paraId="0F17AA02" w14:textId="10A054E9" w:rsidR="00DB1303" w:rsidRDefault="00DB130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1AC3">
        <w:rPr>
          <w:rFonts w:ascii="HG丸ｺﾞｼｯｸM-PRO" w:eastAsia="HG丸ｺﾞｼｯｸM-PRO" w:hAnsi="HG丸ｺﾞｼｯｸM-PRO" w:hint="eastAsia"/>
          <w:sz w:val="22"/>
        </w:rPr>
        <w:t>②</w:t>
      </w:r>
      <w:r w:rsidR="000B58FB">
        <w:rPr>
          <w:rFonts w:ascii="HG丸ｺﾞｼｯｸM-PRO" w:eastAsia="HG丸ｺﾞｼｯｸM-PRO" w:hAnsi="HG丸ｺﾞｼｯｸM-PRO" w:hint="eastAsia"/>
          <w:sz w:val="22"/>
        </w:rPr>
        <w:t>の記載</w:t>
      </w:r>
      <w:r>
        <w:rPr>
          <w:rFonts w:ascii="HG丸ｺﾞｼｯｸM-PRO" w:eastAsia="HG丸ｺﾞｼｯｸM-PRO" w:hAnsi="HG丸ｺﾞｼｯｸM-PRO" w:hint="eastAsia"/>
          <w:sz w:val="22"/>
        </w:rPr>
        <w:t>は</w:t>
      </w:r>
      <w:r w:rsidR="000C6876">
        <w:rPr>
          <w:rFonts w:ascii="HG丸ｺﾞｼｯｸM-PRO" w:eastAsia="HG丸ｺﾞｼｯｸM-PRO" w:hAnsi="HG丸ｺﾞｼｯｸM-PRO" w:hint="eastAsia"/>
          <w:sz w:val="22"/>
        </w:rPr>
        <w:t>100億円</w:t>
      </w:r>
      <w:r w:rsidR="006836C2">
        <w:rPr>
          <w:rFonts w:ascii="HG丸ｺﾞｼｯｸM-PRO" w:eastAsia="HG丸ｺﾞｼｯｸM-PRO" w:hAnsi="HG丸ｺﾞｼｯｸM-PRO" w:hint="eastAsia"/>
          <w:sz w:val="22"/>
        </w:rPr>
        <w:t>超</w:t>
      </w:r>
      <w:r w:rsidR="000C6876">
        <w:rPr>
          <w:rFonts w:ascii="HG丸ｺﾞｼｯｸM-PRO" w:eastAsia="HG丸ｺﾞｼｯｸM-PRO" w:hAnsi="HG丸ｺﾞｼｯｸM-PRO" w:hint="eastAsia"/>
          <w:sz w:val="22"/>
        </w:rPr>
        <w:t>の数値。</w:t>
      </w:r>
    </w:p>
    <w:p w14:paraId="278A4D4F" w14:textId="264D1EB3" w:rsidR="00090F98" w:rsidRPr="00DB1303" w:rsidRDefault="1AA41736" w:rsidP="7BA9A2C8">
      <w:pPr>
        <w:rPr>
          <w:rFonts w:ascii="HG丸ｺﾞｼｯｸM-PRO" w:eastAsia="HG丸ｺﾞｼｯｸM-PRO" w:hAnsi="HG丸ｺﾞｼｯｸM-PRO"/>
          <w:sz w:val="22"/>
        </w:rPr>
      </w:pPr>
      <w:r w:rsidRPr="7BA9A2C8">
        <w:rPr>
          <w:rFonts w:ascii="HG丸ｺﾞｼｯｸM-PRO" w:eastAsia="HG丸ｺﾞｼｯｸM-PRO" w:hAnsi="HG丸ｺﾞｼｯｸM-PRO"/>
          <w:sz w:val="22"/>
        </w:rPr>
        <w:t>※①②は</w:t>
      </w:r>
      <w:r w:rsidR="0B0F1A55" w:rsidRPr="7BA9A2C8">
        <w:rPr>
          <w:rFonts w:ascii="HG丸ｺﾞｼｯｸM-PRO" w:eastAsia="HG丸ｺﾞｼｯｸM-PRO" w:hAnsi="HG丸ｺﾞｼｯｸM-PRO"/>
          <w:sz w:val="22"/>
        </w:rPr>
        <w:t>万</w:t>
      </w:r>
      <w:r w:rsidRPr="7BA9A2C8">
        <w:rPr>
          <w:rFonts w:ascii="HG丸ｺﾞｼｯｸM-PRO" w:eastAsia="HG丸ｺﾞｼｯｸM-PRO" w:hAnsi="HG丸ｺﾞｼｯｸM-PRO"/>
          <w:sz w:val="22"/>
        </w:rPr>
        <w:t>円</w:t>
      </w:r>
      <w:r w:rsidR="29E240DD" w:rsidRPr="7BA9A2C8">
        <w:rPr>
          <w:rFonts w:ascii="HG丸ｺﾞｼｯｸM-PRO" w:eastAsia="HG丸ｺﾞｼｯｸM-PRO" w:hAnsi="HG丸ｺﾞｼｯｸM-PRO"/>
          <w:sz w:val="22"/>
        </w:rPr>
        <w:t>未満</w:t>
      </w:r>
      <w:r w:rsidRPr="7BA9A2C8">
        <w:rPr>
          <w:rFonts w:ascii="HG丸ｺﾞｼｯｸM-PRO" w:eastAsia="HG丸ｺﾞｼｯｸM-PRO" w:hAnsi="HG丸ｺﾞｼｯｸM-PRO"/>
          <w:sz w:val="22"/>
        </w:rPr>
        <w:t>切り捨ての数値。</w:t>
      </w:r>
    </w:p>
    <w:p w14:paraId="52CA8600" w14:textId="779F8CDE" w:rsidR="00147DC7" w:rsidRPr="004C3CD0" w:rsidRDefault="00147D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41AC3">
        <w:rPr>
          <w:rFonts w:ascii="HG丸ｺﾞｼｯｸM-PRO" w:eastAsia="HG丸ｺﾞｼｯｸM-PRO" w:hAnsi="HG丸ｺﾞｼｯｸM-PRO" w:hint="eastAsia"/>
          <w:sz w:val="22"/>
        </w:rPr>
        <w:t>③</w:t>
      </w:r>
      <w:r w:rsidR="004E2108">
        <w:rPr>
          <w:rFonts w:ascii="HG丸ｺﾞｼｯｸM-PRO" w:eastAsia="HG丸ｺﾞｼｯｸM-PRO" w:hAnsi="HG丸ｺﾞｼｯｸM-PRO" w:hint="eastAsia"/>
          <w:sz w:val="22"/>
        </w:rPr>
        <w:t>の記載</w:t>
      </w:r>
      <w:r>
        <w:rPr>
          <w:rFonts w:ascii="HG丸ｺﾞｼｯｸM-PRO" w:eastAsia="HG丸ｺﾞｼｯｸM-PRO" w:hAnsi="HG丸ｺﾞｼｯｸM-PRO" w:hint="eastAsia"/>
          <w:sz w:val="22"/>
        </w:rPr>
        <w:t>は</w:t>
      </w:r>
      <w:r w:rsidR="003B384A">
        <w:rPr>
          <w:rFonts w:ascii="HG丸ｺﾞｼｯｸM-PRO" w:eastAsia="HG丸ｺﾞｼｯｸM-PRO" w:hAnsi="HG丸ｺﾞｼｯｸM-PRO" w:hint="eastAsia"/>
          <w:sz w:val="22"/>
        </w:rPr>
        <w:t>３年以上</w:t>
      </w:r>
      <w:r w:rsidR="00DB1303">
        <w:rPr>
          <w:rFonts w:ascii="HG丸ｺﾞｼｯｸM-PRO" w:eastAsia="HG丸ｺﾞｼｯｸM-PRO" w:hAnsi="HG丸ｺﾞｼｯｸM-PRO" w:hint="eastAsia"/>
          <w:sz w:val="22"/>
        </w:rPr>
        <w:t>10年以内。</w:t>
      </w:r>
    </w:p>
    <w:p w14:paraId="13C97700" w14:textId="3EEC2AAB" w:rsidR="00ED4018" w:rsidRDefault="00453D87">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E41AC3">
        <w:rPr>
          <w:rFonts w:ascii="HG丸ｺﾞｼｯｸM-PRO" w:eastAsia="HG丸ｺﾞｼｯｸM-PRO" w:hAnsi="HG丸ｺﾞｼｯｸM-PRO" w:hint="eastAsia"/>
          <w:sz w:val="22"/>
        </w:rPr>
        <w:t>④</w:t>
      </w:r>
      <w:r w:rsidR="000B58FB">
        <w:rPr>
          <w:rFonts w:ascii="HG丸ｺﾞｼｯｸM-PRO" w:eastAsia="HG丸ｺﾞｼｯｸM-PRO" w:hAnsi="HG丸ｺﾞｼｯｸM-PRO" w:hint="eastAsia"/>
          <w:sz w:val="22"/>
        </w:rPr>
        <w:t>の記載</w:t>
      </w:r>
      <w:r w:rsidR="00D33C82" w:rsidRPr="004C3CD0">
        <w:rPr>
          <w:rFonts w:ascii="HG丸ｺﾞｼｯｸM-PRO" w:eastAsia="HG丸ｺﾞｼｯｸM-PRO" w:hAnsi="HG丸ｺﾞｼｯｸM-PRO" w:hint="eastAsia"/>
          <w:sz w:val="22"/>
        </w:rPr>
        <w:t>は</w:t>
      </w:r>
      <w:r w:rsidR="00E75D68" w:rsidRPr="004C3CD0">
        <w:rPr>
          <w:rFonts w:ascii="HG丸ｺﾞｼｯｸM-PRO" w:eastAsia="HG丸ｺﾞｼｯｸM-PRO" w:hAnsi="HG丸ｺﾞｼｯｸM-PRO" w:hint="eastAsia"/>
          <w:sz w:val="22"/>
        </w:rPr>
        <w:t>10％以上の数値</w:t>
      </w:r>
      <w:r w:rsidR="00EB2F8A" w:rsidRPr="004C3CD0">
        <w:rPr>
          <w:rFonts w:ascii="HG丸ｺﾞｼｯｸM-PRO" w:eastAsia="HG丸ｺﾞｼｯｸM-PRO" w:hAnsi="HG丸ｺﾞｼｯｸM-PRO" w:hint="eastAsia"/>
          <w:sz w:val="22"/>
        </w:rPr>
        <w:t>。</w:t>
      </w:r>
    </w:p>
    <w:p w14:paraId="0AF14F6F" w14:textId="21C28755" w:rsidR="00E920C0" w:rsidRDefault="00E920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※④は</w:t>
      </w:r>
      <w:r w:rsidR="0025444C" w:rsidRPr="0025444C">
        <w:rPr>
          <w:rFonts w:ascii="HG丸ｺﾞｼｯｸM-PRO" w:eastAsia="HG丸ｺﾞｼｯｸM-PRO" w:hAnsi="HG丸ｺﾞｼｯｸM-PRO" w:hint="eastAsia"/>
          <w:sz w:val="22"/>
        </w:rPr>
        <w:t>小数点第２位</w:t>
      </w:r>
      <w:r w:rsidR="00DE62E3">
        <w:rPr>
          <w:rFonts w:ascii="HG丸ｺﾞｼｯｸM-PRO" w:eastAsia="HG丸ｺﾞｼｯｸM-PRO" w:hAnsi="HG丸ｺﾞｼｯｸM-PRO" w:hint="eastAsia"/>
          <w:sz w:val="22"/>
        </w:rPr>
        <w:t>以下</w:t>
      </w:r>
      <w:r w:rsidR="0025444C" w:rsidRPr="0025444C">
        <w:rPr>
          <w:rFonts w:ascii="HG丸ｺﾞｼｯｸM-PRO" w:eastAsia="HG丸ｺﾞｼｯｸM-PRO" w:hAnsi="HG丸ｺﾞｼｯｸM-PRO" w:hint="eastAsia"/>
          <w:sz w:val="22"/>
        </w:rPr>
        <w:t>を切り捨て、小数点第１位まで記載</w:t>
      </w:r>
      <w:r w:rsidR="00CB638E">
        <w:rPr>
          <w:rFonts w:ascii="HG丸ｺﾞｼｯｸM-PRO" w:eastAsia="HG丸ｺﾞｼｯｸM-PRO" w:hAnsi="HG丸ｺﾞｼｯｸM-PRO" w:hint="eastAsia"/>
          <w:sz w:val="22"/>
        </w:rPr>
        <w:t>。</w:t>
      </w:r>
    </w:p>
    <w:p w14:paraId="35E22865" w14:textId="403489A0" w:rsidR="00FC2E3F" w:rsidRDefault="00FC2E3F">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63B86B1" w14:textId="301548B6" w:rsidR="00EF7FC1" w:rsidRPr="004C3CD0" w:rsidRDefault="00EF7FC1" w:rsidP="00FC2E3F">
      <w:pPr>
        <w:ind w:left="708" w:hangingChars="322" w:hanging="708"/>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lastRenderedPageBreak/>
        <w:t>１</w:t>
      </w:r>
      <w:r w:rsidR="00116734" w:rsidRPr="004C3CD0">
        <w:rPr>
          <w:rFonts w:ascii="HG丸ｺﾞｼｯｸM-PRO" w:eastAsia="HG丸ｺﾞｼｯｸM-PRO" w:hAnsi="HG丸ｺﾞｼｯｸM-PRO" w:hint="eastAsia"/>
          <w:sz w:val="22"/>
        </w:rPr>
        <w:t>１</w:t>
      </w:r>
      <w:r w:rsidRPr="004C3CD0">
        <w:rPr>
          <w:rFonts w:ascii="HG丸ｺﾞｼｯｸM-PRO" w:eastAsia="HG丸ｺﾞｼｯｸM-PRO" w:hAnsi="HG丸ｺﾞｼｯｸM-PRO" w:hint="eastAsia"/>
          <w:sz w:val="22"/>
        </w:rPr>
        <w:t xml:space="preserve">　経営力向上計画の認定を受けた日から２年以内に導入予定の設備</w:t>
      </w:r>
      <w:r w:rsidR="00050C8B">
        <w:rPr>
          <w:rFonts w:ascii="HG丸ｺﾞｼｯｸM-PRO" w:eastAsia="HG丸ｺﾞｼｯｸM-PRO" w:hAnsi="HG丸ｺﾞｼｯｸM-PRO" w:hint="eastAsia"/>
          <w:sz w:val="22"/>
        </w:rPr>
        <w:t>等</w:t>
      </w:r>
      <w:r w:rsidRPr="004C3CD0">
        <w:rPr>
          <w:rFonts w:ascii="HG丸ｺﾞｼｯｸM-PRO" w:eastAsia="HG丸ｺﾞｼｯｸM-PRO" w:hAnsi="HG丸ｺﾞｼｯｸM-PRO" w:hint="eastAsia"/>
          <w:sz w:val="22"/>
        </w:rPr>
        <w:t>の取得価額の合計額</w:t>
      </w:r>
    </w:p>
    <w:p w14:paraId="2780E5CE" w14:textId="7EF77EC5" w:rsidR="00E570E5" w:rsidRPr="004C3CD0" w:rsidRDefault="00E570E5" w:rsidP="00E570E5">
      <w:pPr>
        <w:ind w:left="708" w:hangingChars="322" w:hanging="708"/>
        <w:rPr>
          <w:rFonts w:ascii="HG丸ｺﾞｼｯｸM-PRO" w:eastAsia="HG丸ｺﾞｼｯｸM-PRO" w:hAnsi="HG丸ｺﾞｼｯｸM-PRO"/>
          <w:sz w:val="22"/>
          <w:u w:val="single"/>
        </w:rPr>
      </w:pPr>
      <w:r w:rsidRPr="004C3CD0">
        <w:rPr>
          <w:rFonts w:ascii="HG丸ｺﾞｼｯｸM-PRO" w:eastAsia="HG丸ｺﾞｼｯｸM-PRO" w:hAnsi="HG丸ｺﾞｼｯｸM-PRO" w:hint="eastAsia"/>
          <w:sz w:val="22"/>
        </w:rPr>
        <w:t xml:space="preserve">　　　</w:t>
      </w:r>
      <w:r w:rsidRPr="004C3CD0">
        <w:rPr>
          <w:rFonts w:ascii="HG丸ｺﾞｼｯｸM-PRO" w:eastAsia="HG丸ｺﾞｼｯｸM-PRO" w:hAnsi="HG丸ｺﾞｼｯｸM-PRO" w:hint="eastAsia"/>
          <w:sz w:val="22"/>
          <w:u w:val="single"/>
        </w:rPr>
        <w:t xml:space="preserve">　　　　　　　　　　　　　</w:t>
      </w:r>
      <w:r w:rsidR="003B384A">
        <w:rPr>
          <w:rFonts w:ascii="HG丸ｺﾞｼｯｸM-PRO" w:eastAsia="HG丸ｺﾞｼｯｸM-PRO" w:hAnsi="HG丸ｺﾞｼｯｸM-PRO" w:hint="eastAsia"/>
          <w:sz w:val="22"/>
          <w:u w:val="single"/>
        </w:rPr>
        <w:t>万</w:t>
      </w:r>
      <w:r w:rsidR="00827787" w:rsidRPr="004C3CD0">
        <w:rPr>
          <w:rFonts w:ascii="HG丸ｺﾞｼｯｸM-PRO" w:eastAsia="HG丸ｺﾞｼｯｸM-PRO" w:hAnsi="HG丸ｺﾞｼｯｸM-PRO" w:hint="eastAsia"/>
          <w:sz w:val="22"/>
          <w:u w:val="single"/>
        </w:rPr>
        <w:t>円</w:t>
      </w:r>
    </w:p>
    <w:p w14:paraId="048A9673" w14:textId="1BB64EE4" w:rsidR="00763831" w:rsidRPr="004C3CD0" w:rsidRDefault="0048296C" w:rsidP="002F0AF3">
      <w:pPr>
        <w:ind w:left="22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731E44">
        <w:rPr>
          <w:rFonts w:ascii="HG丸ｺﾞｼｯｸM-PRO" w:eastAsia="HG丸ｺﾞｼｯｸM-PRO" w:hAnsi="HG丸ｺﾞｼｯｸM-PRO" w:hint="eastAsia"/>
          <w:sz w:val="22"/>
        </w:rPr>
        <w:t>経営規模拡大設備等の</w:t>
      </w:r>
      <w:r w:rsidR="00EF7FC1" w:rsidRPr="004C3CD0">
        <w:rPr>
          <w:rFonts w:ascii="HG丸ｺﾞｼｯｸM-PRO" w:eastAsia="HG丸ｺﾞｼｯｸM-PRO" w:hAnsi="HG丸ｺﾞｼｯｸM-PRO" w:hint="eastAsia"/>
          <w:sz w:val="22"/>
        </w:rPr>
        <w:t>取得価額の合計が１億円又は</w:t>
      </w:r>
      <w:r w:rsidR="00DA3502">
        <w:rPr>
          <w:rFonts w:ascii="HG丸ｺﾞｼｯｸM-PRO" w:eastAsia="HG丸ｺﾞｼｯｸM-PRO" w:hAnsi="HG丸ｺﾞｼｯｸM-PRO" w:hint="eastAsia"/>
          <w:sz w:val="22"/>
        </w:rPr>
        <w:t>基準事業年度</w:t>
      </w:r>
      <w:r w:rsidR="00F0569E">
        <w:rPr>
          <w:rFonts w:ascii="HG丸ｺﾞｼｯｸM-PRO" w:eastAsia="HG丸ｺﾞｼｯｸM-PRO" w:hAnsi="HG丸ｺﾞｼｯｸM-PRO" w:hint="eastAsia"/>
          <w:sz w:val="22"/>
        </w:rPr>
        <w:t>の</w:t>
      </w:r>
      <w:r w:rsidR="00EF7FC1" w:rsidRPr="004C3CD0">
        <w:rPr>
          <w:rFonts w:ascii="HG丸ｺﾞｼｯｸM-PRO" w:eastAsia="HG丸ｺﾞｼｯｸM-PRO" w:hAnsi="HG丸ｺﾞｼｯｸM-PRO" w:hint="eastAsia"/>
          <w:sz w:val="22"/>
        </w:rPr>
        <w:t>売上高</w:t>
      </w:r>
      <w:r w:rsidR="003B384A">
        <w:rPr>
          <w:rFonts w:ascii="HG丸ｺﾞｼｯｸM-PRO" w:eastAsia="HG丸ｺﾞｼｯｸM-PRO" w:hAnsi="HG丸ｺﾞｼｯｸM-PRO" w:hint="eastAsia"/>
          <w:sz w:val="22"/>
        </w:rPr>
        <w:t>の</w:t>
      </w:r>
      <w:r w:rsidR="00EF7FC1" w:rsidRPr="004C3CD0">
        <w:rPr>
          <w:rFonts w:ascii="HG丸ｺﾞｼｯｸM-PRO" w:eastAsia="HG丸ｺﾞｼｯｸM-PRO" w:hAnsi="HG丸ｺﾞｼｯｸM-PRO" w:hint="eastAsia"/>
          <w:sz w:val="22"/>
        </w:rPr>
        <w:t>５％</w:t>
      </w:r>
      <w:r w:rsidR="00EA1CDF">
        <w:rPr>
          <w:rFonts w:ascii="HG丸ｺﾞｼｯｸM-PRO" w:eastAsia="HG丸ｺﾞｼｯｸM-PRO" w:hAnsi="HG丸ｺﾞｼｯｸM-PRO" w:hint="eastAsia"/>
          <w:sz w:val="22"/>
        </w:rPr>
        <w:t>に相当する額</w:t>
      </w:r>
      <w:r w:rsidR="00EF7FC1" w:rsidRPr="004C3CD0">
        <w:rPr>
          <w:rFonts w:ascii="HG丸ｺﾞｼｯｸM-PRO" w:eastAsia="HG丸ｺﾞｼｯｸM-PRO" w:hAnsi="HG丸ｺﾞｼｯｸM-PRO" w:hint="eastAsia"/>
          <w:sz w:val="22"/>
        </w:rPr>
        <w:t>のいずれか</w:t>
      </w:r>
      <w:r w:rsidR="00EA1CDF">
        <w:rPr>
          <w:rFonts w:ascii="HG丸ｺﾞｼｯｸM-PRO" w:eastAsia="HG丸ｺﾞｼｯｸM-PRO" w:hAnsi="HG丸ｺﾞｼｯｸM-PRO" w:hint="eastAsia"/>
          <w:sz w:val="22"/>
        </w:rPr>
        <w:t>多い金額以上</w:t>
      </w:r>
      <w:r w:rsidR="00EF7FC1" w:rsidRPr="004C3CD0">
        <w:rPr>
          <w:rFonts w:ascii="HG丸ｺﾞｼｯｸM-PRO" w:eastAsia="HG丸ｺﾞｼｯｸM-PRO" w:hAnsi="HG丸ｺﾞｼｯｸM-PRO" w:hint="eastAsia"/>
          <w:sz w:val="22"/>
        </w:rPr>
        <w:t>であること</w:t>
      </w:r>
      <w:r w:rsidR="00763831" w:rsidRPr="004C3CD0">
        <w:rPr>
          <w:rFonts w:ascii="HG丸ｺﾞｼｯｸM-PRO" w:eastAsia="HG丸ｺﾞｼｯｸM-PRO" w:hAnsi="HG丸ｺﾞｼｯｸM-PRO" w:hint="eastAsia"/>
          <w:sz w:val="22"/>
        </w:rPr>
        <w:t>。</w:t>
      </w:r>
    </w:p>
    <w:p w14:paraId="41F9BB58" w14:textId="7A599E4C" w:rsidR="003B384A" w:rsidRPr="00FB4F98" w:rsidRDefault="003B384A" w:rsidP="003B384A">
      <w:pPr>
        <w:ind w:left="220" w:hangingChars="100" w:hanging="220"/>
        <w:rPr>
          <w:rFonts w:ascii="HG丸ｺﾞｼｯｸM-PRO" w:eastAsia="HG丸ｺﾞｼｯｸM-PRO" w:hAnsi="HG丸ｺﾞｼｯｸM-PRO"/>
          <w:sz w:val="22"/>
        </w:rPr>
      </w:pPr>
      <w:r w:rsidRPr="00FB4F98">
        <w:rPr>
          <w:rFonts w:ascii="HG丸ｺﾞｼｯｸM-PRO" w:eastAsia="HG丸ｺﾞｼｯｸM-PRO" w:hAnsi="HG丸ｺﾞｼｯｸM-PRO" w:hint="eastAsia"/>
          <w:sz w:val="22"/>
        </w:rPr>
        <w:t>※</w:t>
      </w:r>
      <w:r w:rsidR="004C65A7">
        <w:rPr>
          <w:rFonts w:ascii="HG丸ｺﾞｼｯｸM-PRO" w:eastAsia="HG丸ｺﾞｼｯｸM-PRO" w:hAnsi="HG丸ｺﾞｼｯｸM-PRO" w:hint="eastAsia"/>
          <w:sz w:val="22"/>
        </w:rPr>
        <w:t>万</w:t>
      </w:r>
      <w:r w:rsidRPr="00FB4F98">
        <w:rPr>
          <w:rFonts w:ascii="HG丸ｺﾞｼｯｸM-PRO" w:eastAsia="HG丸ｺﾞｼｯｸM-PRO" w:hAnsi="HG丸ｺﾞｼｯｸM-PRO" w:hint="eastAsia"/>
          <w:sz w:val="22"/>
        </w:rPr>
        <w:t>円</w:t>
      </w:r>
      <w:r w:rsidR="004C65A7">
        <w:rPr>
          <w:rFonts w:ascii="HG丸ｺﾞｼｯｸM-PRO" w:eastAsia="HG丸ｺﾞｼｯｸM-PRO" w:hAnsi="HG丸ｺﾞｼｯｸM-PRO" w:hint="eastAsia"/>
          <w:sz w:val="22"/>
        </w:rPr>
        <w:t>未満</w:t>
      </w:r>
      <w:r w:rsidRPr="00FB4F98">
        <w:rPr>
          <w:rFonts w:ascii="HG丸ｺﾞｼｯｸM-PRO" w:eastAsia="HG丸ｺﾞｼｯｸM-PRO" w:hAnsi="HG丸ｺﾞｼｯｸM-PRO" w:hint="eastAsia"/>
          <w:sz w:val="22"/>
        </w:rPr>
        <w:t>切り捨てで記載。</w:t>
      </w:r>
    </w:p>
    <w:p w14:paraId="282BA83E" w14:textId="77777777" w:rsidR="00F51F69" w:rsidRPr="004C3CD0" w:rsidRDefault="00F51F69" w:rsidP="00EF7FC1">
      <w:pPr>
        <w:rPr>
          <w:rFonts w:ascii="HG丸ｺﾞｼｯｸM-PRO" w:eastAsia="HG丸ｺﾞｼｯｸM-PRO" w:hAnsi="HG丸ｺﾞｼｯｸM-PRO"/>
          <w:sz w:val="22"/>
        </w:rPr>
      </w:pPr>
    </w:p>
    <w:p w14:paraId="26EBBE98" w14:textId="2E307E3B" w:rsidR="00EE35F0" w:rsidRPr="004C3CD0" w:rsidRDefault="00C76FB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w:t>
      </w:r>
      <w:r w:rsidR="00116734" w:rsidRPr="004C3CD0">
        <w:rPr>
          <w:rFonts w:ascii="HG丸ｺﾞｼｯｸM-PRO" w:eastAsia="HG丸ｺﾞｼｯｸM-PRO" w:hAnsi="HG丸ｺﾞｼｯｸM-PRO" w:hint="eastAsia"/>
          <w:sz w:val="22"/>
        </w:rPr>
        <w:t>２</w:t>
      </w:r>
      <w:r w:rsidR="00784670" w:rsidRPr="004C3CD0">
        <w:rPr>
          <w:rFonts w:ascii="HG丸ｺﾞｼｯｸM-PRO" w:eastAsia="HG丸ｺﾞｼｯｸM-PRO" w:hAnsi="HG丸ｺﾞｼｯｸM-PRO" w:hint="eastAsia"/>
          <w:sz w:val="22"/>
        </w:rPr>
        <w:t xml:space="preserve">　</w:t>
      </w:r>
      <w:r w:rsidR="008D602D" w:rsidRPr="004C3CD0">
        <w:rPr>
          <w:rFonts w:ascii="HG丸ｺﾞｼｯｸM-PRO" w:eastAsia="HG丸ｺﾞｼｯｸM-PRO" w:hAnsi="HG丸ｺﾞｼｯｸM-PRO" w:hint="eastAsia"/>
          <w:sz w:val="22"/>
        </w:rPr>
        <w:t>事業</w:t>
      </w:r>
      <w:r w:rsidR="003424E7" w:rsidRPr="004C3CD0">
        <w:rPr>
          <w:rFonts w:ascii="HG丸ｺﾞｼｯｸM-PRO" w:eastAsia="HG丸ｺﾞｼｯｸM-PRO" w:hAnsi="HG丸ｺﾞｼｯｸM-PRO" w:hint="eastAsia"/>
          <w:sz w:val="22"/>
        </w:rPr>
        <w:t>基盤</w:t>
      </w:r>
      <w:r w:rsidR="008D602D" w:rsidRPr="004C3CD0">
        <w:rPr>
          <w:rFonts w:ascii="HG丸ｺﾞｼｯｸM-PRO" w:eastAsia="HG丸ｺﾞｼｯｸM-PRO" w:hAnsi="HG丸ｺﾞｼｯｸM-PRO" w:hint="eastAsia"/>
          <w:sz w:val="22"/>
        </w:rPr>
        <w:t>について下記４点を記載</w:t>
      </w:r>
    </w:p>
    <w:tbl>
      <w:tblPr>
        <w:tblStyle w:val="a8"/>
        <w:tblW w:w="9066" w:type="dxa"/>
        <w:tblLook w:val="04A0" w:firstRow="1" w:lastRow="0" w:firstColumn="1" w:lastColumn="0" w:noHBand="0" w:noVBand="1"/>
      </w:tblPr>
      <w:tblGrid>
        <w:gridCol w:w="436"/>
        <w:gridCol w:w="2119"/>
        <w:gridCol w:w="6511"/>
      </w:tblGrid>
      <w:tr w:rsidR="008D602D" w:rsidRPr="004C3CD0" w14:paraId="4493B84B" w14:textId="77777777" w:rsidTr="001737B4">
        <w:trPr>
          <w:trHeight w:val="1814"/>
        </w:trPr>
        <w:tc>
          <w:tcPr>
            <w:tcW w:w="436" w:type="dxa"/>
            <w:vAlign w:val="center"/>
          </w:tcPr>
          <w:p w14:paraId="6CD63C82" w14:textId="77777777" w:rsidR="008D602D" w:rsidRPr="004A07B8" w:rsidRDefault="008D602D" w:rsidP="008D602D">
            <w:pPr>
              <w:jc w:val="center"/>
              <w:rPr>
                <w:rFonts w:ascii="HG丸ｺﾞｼｯｸM-PRO" w:eastAsia="HG丸ｺﾞｼｯｸM-PRO" w:hAnsi="HG丸ｺﾞｼｯｸM-PRO" w:cs="Times New Roman"/>
                <w:sz w:val="22"/>
              </w:rPr>
            </w:pPr>
            <w:bookmarkStart w:id="2" w:name="_Hlk184136808"/>
            <w:r w:rsidRPr="004A07B8">
              <w:rPr>
                <w:rFonts w:ascii="HG丸ｺﾞｼｯｸM-PRO" w:eastAsia="HG丸ｺﾞｼｯｸM-PRO" w:hAnsi="HG丸ｺﾞｼｯｸM-PRO" w:cs="Times New Roman" w:hint="eastAsia"/>
                <w:sz w:val="22"/>
              </w:rPr>
              <w:t>①</w:t>
            </w:r>
          </w:p>
        </w:tc>
        <w:tc>
          <w:tcPr>
            <w:tcW w:w="2119" w:type="dxa"/>
            <w:vAlign w:val="center"/>
          </w:tcPr>
          <w:p w14:paraId="71DC2675" w14:textId="15EC563D" w:rsidR="008D602D" w:rsidRPr="004C3CD0" w:rsidRDefault="008D602D" w:rsidP="00A87567">
            <w:pPr>
              <w:rPr>
                <w:rFonts w:ascii="HG丸ｺﾞｼｯｸM-PRO" w:eastAsia="HG丸ｺﾞｼｯｸM-PRO" w:hAnsi="HG丸ｺﾞｼｯｸM-PRO" w:cs="Times New Roman"/>
                <w:sz w:val="22"/>
              </w:rPr>
            </w:pPr>
            <w:r w:rsidRPr="004C3CD0">
              <w:rPr>
                <w:rFonts w:ascii="HG丸ｺﾞｼｯｸM-PRO" w:eastAsia="HG丸ｺﾞｼｯｸM-PRO" w:hAnsi="HG丸ｺﾞｼｯｸM-PRO" w:cs="Times New Roman" w:hint="eastAsia"/>
                <w:sz w:val="22"/>
              </w:rPr>
              <w:t>事業の対象とする顧客及び</w:t>
            </w:r>
            <w:r w:rsidR="00082CDB" w:rsidRPr="004C3CD0">
              <w:rPr>
                <w:rFonts w:ascii="HG丸ｺﾞｼｯｸM-PRO" w:eastAsia="HG丸ｺﾞｼｯｸM-PRO" w:hAnsi="HG丸ｺﾞｼｯｸM-PRO" w:cs="Times New Roman" w:hint="eastAsia"/>
                <w:sz w:val="22"/>
              </w:rPr>
              <w:t>市場</w:t>
            </w:r>
          </w:p>
        </w:tc>
        <w:tc>
          <w:tcPr>
            <w:tcW w:w="6511" w:type="dxa"/>
          </w:tcPr>
          <w:p w14:paraId="25BC519D" w14:textId="77777777" w:rsidR="008D602D" w:rsidRPr="004C3CD0" w:rsidRDefault="008D602D" w:rsidP="008D602D">
            <w:pPr>
              <w:rPr>
                <w:rFonts w:ascii="HG丸ｺﾞｼｯｸM-PRO" w:eastAsia="HG丸ｺﾞｼｯｸM-PRO" w:hAnsi="HG丸ｺﾞｼｯｸM-PRO" w:cs="Times New Roman"/>
                <w:sz w:val="22"/>
              </w:rPr>
            </w:pPr>
          </w:p>
        </w:tc>
      </w:tr>
      <w:tr w:rsidR="008D602D" w:rsidRPr="004C3CD0" w14:paraId="4BE5182C" w14:textId="77777777" w:rsidTr="001737B4">
        <w:trPr>
          <w:trHeight w:val="1814"/>
        </w:trPr>
        <w:tc>
          <w:tcPr>
            <w:tcW w:w="436" w:type="dxa"/>
            <w:tcBorders>
              <w:bottom w:val="single" w:sz="4" w:space="0" w:color="auto"/>
            </w:tcBorders>
            <w:vAlign w:val="center"/>
          </w:tcPr>
          <w:p w14:paraId="7212014A" w14:textId="676BBD1E" w:rsidR="008D602D" w:rsidRPr="002F0AF3" w:rsidRDefault="00534CA5" w:rsidP="002F0AF3">
            <w:pPr>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②</w:t>
            </w:r>
          </w:p>
        </w:tc>
        <w:tc>
          <w:tcPr>
            <w:tcW w:w="2119" w:type="dxa"/>
            <w:tcBorders>
              <w:bottom w:val="single" w:sz="4" w:space="0" w:color="auto"/>
            </w:tcBorders>
            <w:vAlign w:val="center"/>
          </w:tcPr>
          <w:p w14:paraId="37C8713D" w14:textId="497B4572" w:rsidR="008D602D" w:rsidRPr="004C3CD0" w:rsidRDefault="008D602D" w:rsidP="008D602D">
            <w:pPr>
              <w:rPr>
                <w:rFonts w:ascii="HG丸ｺﾞｼｯｸM-PRO" w:eastAsia="HG丸ｺﾞｼｯｸM-PRO" w:hAnsi="HG丸ｺﾞｼｯｸM-PRO" w:cs="Times New Roman"/>
                <w:sz w:val="22"/>
              </w:rPr>
            </w:pPr>
            <w:r w:rsidRPr="004C3CD0">
              <w:rPr>
                <w:rFonts w:ascii="HG丸ｺﾞｼｯｸM-PRO" w:eastAsia="HG丸ｺﾞｼｯｸM-PRO" w:hAnsi="HG丸ｺﾞｼｯｸM-PRO" w:cs="Times New Roman" w:hint="eastAsia"/>
                <w:sz w:val="22"/>
              </w:rPr>
              <w:t>事業を行う市場の規模</w:t>
            </w:r>
          </w:p>
        </w:tc>
        <w:tc>
          <w:tcPr>
            <w:tcW w:w="6511" w:type="dxa"/>
            <w:tcBorders>
              <w:bottom w:val="single" w:sz="4" w:space="0" w:color="auto"/>
            </w:tcBorders>
          </w:tcPr>
          <w:p w14:paraId="1FAD06A8" w14:textId="77777777" w:rsidR="008D602D" w:rsidRPr="004C3CD0" w:rsidRDefault="008D602D" w:rsidP="008D602D">
            <w:pPr>
              <w:rPr>
                <w:rFonts w:ascii="HG丸ｺﾞｼｯｸM-PRO" w:eastAsia="HG丸ｺﾞｼｯｸM-PRO" w:hAnsi="HG丸ｺﾞｼｯｸM-PRO" w:cs="Times New Roman"/>
                <w:sz w:val="22"/>
              </w:rPr>
            </w:pPr>
          </w:p>
        </w:tc>
      </w:tr>
      <w:tr w:rsidR="008D602D" w:rsidRPr="004C3CD0" w14:paraId="5777FB81" w14:textId="77777777" w:rsidTr="001737B4">
        <w:trPr>
          <w:trHeight w:val="313"/>
        </w:trPr>
        <w:tc>
          <w:tcPr>
            <w:tcW w:w="436" w:type="dxa"/>
            <w:vMerge w:val="restart"/>
            <w:vAlign w:val="center"/>
          </w:tcPr>
          <w:p w14:paraId="2EDD3237" w14:textId="7A9B4763" w:rsidR="008D602D" w:rsidRPr="002F0AF3" w:rsidRDefault="00534CA5" w:rsidP="002F0AF3">
            <w:pPr>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③</w:t>
            </w:r>
          </w:p>
        </w:tc>
        <w:tc>
          <w:tcPr>
            <w:tcW w:w="2119" w:type="dxa"/>
            <w:vMerge w:val="restart"/>
            <w:vAlign w:val="center"/>
          </w:tcPr>
          <w:p w14:paraId="76DC46D6" w14:textId="747BAFB8" w:rsidR="008D602D" w:rsidRPr="004C3CD0" w:rsidRDefault="001737B4" w:rsidP="00A87567">
            <w:pPr>
              <w:rPr>
                <w:rFonts w:ascii="HG丸ｺﾞｼｯｸM-PRO" w:eastAsia="HG丸ｺﾞｼｯｸM-PRO" w:hAnsi="HG丸ｺﾞｼｯｸM-PRO" w:cs="Times New Roman"/>
                <w:sz w:val="22"/>
              </w:rPr>
            </w:pPr>
            <w:r w:rsidRPr="004C3CD0">
              <w:rPr>
                <w:rFonts w:ascii="HG丸ｺﾞｼｯｸM-PRO" w:eastAsia="HG丸ｺﾞｼｯｸM-PRO" w:hAnsi="HG丸ｺﾞｼｯｸM-PRO" w:cs="Times New Roman" w:hint="eastAsia"/>
                <w:sz w:val="22"/>
              </w:rPr>
              <w:t>顧客が購入を決断する要素・判断基準</w:t>
            </w:r>
          </w:p>
        </w:tc>
        <w:tc>
          <w:tcPr>
            <w:tcW w:w="6511" w:type="dxa"/>
            <w:tcBorders>
              <w:bottom w:val="single" w:sz="4" w:space="0" w:color="FFFFFF" w:themeColor="background1"/>
            </w:tcBorders>
          </w:tcPr>
          <w:p w14:paraId="7B967E4B" w14:textId="2DFD1CC8" w:rsidR="008D602D" w:rsidRPr="004C3CD0" w:rsidRDefault="008D602D" w:rsidP="008D602D">
            <w:pPr>
              <w:rPr>
                <w:rFonts w:ascii="HG丸ｺﾞｼｯｸM-PRO" w:eastAsia="HG丸ｺﾞｼｯｸM-PRO" w:hAnsi="HG丸ｺﾞｼｯｸM-PRO" w:cs="Times New Roman"/>
                <w:sz w:val="22"/>
              </w:rPr>
            </w:pPr>
          </w:p>
        </w:tc>
      </w:tr>
      <w:tr w:rsidR="008D602D" w:rsidRPr="004C3CD0" w14:paraId="0EFBA39F" w14:textId="77777777" w:rsidTr="001737B4">
        <w:trPr>
          <w:trHeight w:val="720"/>
        </w:trPr>
        <w:tc>
          <w:tcPr>
            <w:tcW w:w="436" w:type="dxa"/>
            <w:vMerge/>
            <w:tcBorders>
              <w:bottom w:val="single" w:sz="4" w:space="0" w:color="auto"/>
            </w:tcBorders>
            <w:vAlign w:val="center"/>
          </w:tcPr>
          <w:p w14:paraId="1106D71D" w14:textId="77777777" w:rsidR="008D602D" w:rsidRPr="004A07B8" w:rsidRDefault="008D602D" w:rsidP="008D602D">
            <w:pPr>
              <w:jc w:val="center"/>
              <w:rPr>
                <w:rFonts w:ascii="HG丸ｺﾞｼｯｸM-PRO" w:eastAsia="HG丸ｺﾞｼｯｸM-PRO" w:hAnsi="HG丸ｺﾞｼｯｸM-PRO" w:cs="Times New Roman"/>
                <w:sz w:val="22"/>
              </w:rPr>
            </w:pPr>
          </w:p>
        </w:tc>
        <w:tc>
          <w:tcPr>
            <w:tcW w:w="2119" w:type="dxa"/>
            <w:vMerge/>
            <w:tcBorders>
              <w:bottom w:val="single" w:sz="4" w:space="0" w:color="auto"/>
            </w:tcBorders>
            <w:vAlign w:val="center"/>
          </w:tcPr>
          <w:p w14:paraId="4E7725E3" w14:textId="77777777" w:rsidR="008D602D" w:rsidRPr="004C3CD0" w:rsidRDefault="008D602D" w:rsidP="008D602D">
            <w:pPr>
              <w:jc w:val="center"/>
              <w:rPr>
                <w:rFonts w:ascii="HG丸ｺﾞｼｯｸM-PRO" w:eastAsia="HG丸ｺﾞｼｯｸM-PRO" w:hAnsi="HG丸ｺﾞｼｯｸM-PRO" w:cs="Times New Roman"/>
                <w:sz w:val="22"/>
              </w:rPr>
            </w:pPr>
          </w:p>
        </w:tc>
        <w:tc>
          <w:tcPr>
            <w:tcW w:w="6511" w:type="dxa"/>
            <w:tcBorders>
              <w:top w:val="single" w:sz="4" w:space="0" w:color="FFFFFF" w:themeColor="background1"/>
              <w:bottom w:val="single" w:sz="4" w:space="0" w:color="auto"/>
            </w:tcBorders>
          </w:tcPr>
          <w:p w14:paraId="4BF551B3" w14:textId="77777777" w:rsidR="008D602D" w:rsidRPr="004C3CD0" w:rsidRDefault="008D602D" w:rsidP="008D602D">
            <w:pPr>
              <w:rPr>
                <w:rFonts w:ascii="HG丸ｺﾞｼｯｸM-PRO" w:eastAsia="HG丸ｺﾞｼｯｸM-PRO" w:hAnsi="HG丸ｺﾞｼｯｸM-PRO" w:cs="Times New Roman"/>
                <w:sz w:val="22"/>
              </w:rPr>
            </w:pPr>
          </w:p>
          <w:p w14:paraId="074F92A6" w14:textId="77777777" w:rsidR="00644793" w:rsidRPr="004C3CD0" w:rsidRDefault="00644793" w:rsidP="008D602D">
            <w:pPr>
              <w:rPr>
                <w:rFonts w:ascii="HG丸ｺﾞｼｯｸM-PRO" w:eastAsia="HG丸ｺﾞｼｯｸM-PRO" w:hAnsi="HG丸ｺﾞｼｯｸM-PRO" w:cs="Times New Roman"/>
                <w:sz w:val="22"/>
              </w:rPr>
            </w:pPr>
          </w:p>
          <w:p w14:paraId="1D4C30DF" w14:textId="77777777" w:rsidR="008D602D" w:rsidRPr="004C3CD0" w:rsidRDefault="008D602D" w:rsidP="008D602D">
            <w:pPr>
              <w:rPr>
                <w:rFonts w:ascii="HG丸ｺﾞｼｯｸM-PRO" w:eastAsia="HG丸ｺﾞｼｯｸM-PRO" w:hAnsi="HG丸ｺﾞｼｯｸM-PRO" w:cs="Times New Roman"/>
                <w:sz w:val="22"/>
              </w:rPr>
            </w:pPr>
          </w:p>
        </w:tc>
      </w:tr>
      <w:tr w:rsidR="001737B4" w:rsidRPr="004C3CD0" w14:paraId="1D652A7A" w14:textId="77777777" w:rsidTr="001737B4">
        <w:trPr>
          <w:trHeight w:val="720"/>
        </w:trPr>
        <w:tc>
          <w:tcPr>
            <w:tcW w:w="436" w:type="dxa"/>
            <w:tcBorders>
              <w:bottom w:val="single" w:sz="4" w:space="0" w:color="auto"/>
            </w:tcBorders>
            <w:vAlign w:val="center"/>
          </w:tcPr>
          <w:p w14:paraId="3BD639C8" w14:textId="45F8F9E0" w:rsidR="001737B4" w:rsidRPr="002F0AF3" w:rsidRDefault="00534CA5" w:rsidP="002F0AF3">
            <w:pPr>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④</w:t>
            </w:r>
          </w:p>
        </w:tc>
        <w:tc>
          <w:tcPr>
            <w:tcW w:w="2119" w:type="dxa"/>
            <w:tcBorders>
              <w:bottom w:val="single" w:sz="4" w:space="0" w:color="auto"/>
            </w:tcBorders>
            <w:vAlign w:val="center"/>
          </w:tcPr>
          <w:p w14:paraId="24737DFB" w14:textId="0BA89169" w:rsidR="001737B4" w:rsidRPr="004C3CD0" w:rsidRDefault="00C83014" w:rsidP="00A87567">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市場における</w:t>
            </w:r>
            <w:r w:rsidR="001737B4" w:rsidRPr="004C3CD0">
              <w:rPr>
                <w:rFonts w:ascii="HG丸ｺﾞｼｯｸM-PRO" w:eastAsia="HG丸ｺﾞｼｯｸM-PRO" w:hAnsi="HG丸ｺﾞｼｯｸM-PRO" w:cs="Times New Roman" w:hint="eastAsia"/>
                <w:sz w:val="22"/>
              </w:rPr>
              <w:t>自社の優位性</w:t>
            </w:r>
          </w:p>
        </w:tc>
        <w:tc>
          <w:tcPr>
            <w:tcW w:w="6511" w:type="dxa"/>
            <w:tcBorders>
              <w:top w:val="single" w:sz="4" w:space="0" w:color="FFFFFF" w:themeColor="background1"/>
              <w:bottom w:val="single" w:sz="4" w:space="0" w:color="auto"/>
            </w:tcBorders>
          </w:tcPr>
          <w:p w14:paraId="7C5598B6" w14:textId="77777777" w:rsidR="001737B4" w:rsidRPr="004C3CD0" w:rsidRDefault="001737B4" w:rsidP="008D602D">
            <w:pPr>
              <w:rPr>
                <w:rFonts w:ascii="HG丸ｺﾞｼｯｸM-PRO" w:eastAsia="HG丸ｺﾞｼｯｸM-PRO" w:hAnsi="HG丸ｺﾞｼｯｸM-PRO" w:cs="Times New Roman"/>
                <w:sz w:val="22"/>
              </w:rPr>
            </w:pPr>
          </w:p>
          <w:p w14:paraId="02FA45A1" w14:textId="77777777" w:rsidR="00644793" w:rsidRPr="004C3CD0" w:rsidRDefault="00644793" w:rsidP="008D602D">
            <w:pPr>
              <w:rPr>
                <w:rFonts w:ascii="HG丸ｺﾞｼｯｸM-PRO" w:eastAsia="HG丸ｺﾞｼｯｸM-PRO" w:hAnsi="HG丸ｺﾞｼｯｸM-PRO" w:cs="Times New Roman"/>
                <w:sz w:val="22"/>
              </w:rPr>
            </w:pPr>
          </w:p>
          <w:p w14:paraId="7DB4D53B" w14:textId="77777777" w:rsidR="00644793" w:rsidRPr="004C3CD0" w:rsidRDefault="00644793" w:rsidP="008D602D">
            <w:pPr>
              <w:rPr>
                <w:rFonts w:ascii="HG丸ｺﾞｼｯｸM-PRO" w:eastAsia="HG丸ｺﾞｼｯｸM-PRO" w:hAnsi="HG丸ｺﾞｼｯｸM-PRO" w:cs="Times New Roman"/>
                <w:sz w:val="22"/>
              </w:rPr>
            </w:pPr>
          </w:p>
        </w:tc>
      </w:tr>
      <w:bookmarkEnd w:id="2"/>
    </w:tbl>
    <w:p w14:paraId="743E57AA" w14:textId="77777777" w:rsidR="005B2E9F" w:rsidRDefault="005B2E9F" w:rsidP="00EE35F0">
      <w:pPr>
        <w:rPr>
          <w:rFonts w:ascii="HG丸ｺﾞｼｯｸM-PRO" w:eastAsia="HG丸ｺﾞｼｯｸM-PRO" w:hAnsi="HG丸ｺﾞｼｯｸM-PRO"/>
          <w:sz w:val="22"/>
        </w:rPr>
      </w:pPr>
    </w:p>
    <w:p w14:paraId="658215BE" w14:textId="7F21864B" w:rsidR="00567814" w:rsidRPr="004C3CD0" w:rsidRDefault="00EE35F0" w:rsidP="00EE35F0">
      <w:pPr>
        <w:rPr>
          <w:rFonts w:ascii="HG丸ｺﾞｼｯｸM-PRO" w:eastAsia="HG丸ｺﾞｼｯｸM-PRO" w:hAnsi="HG丸ｺﾞｼｯｸM-PRO"/>
          <w:sz w:val="22"/>
        </w:rPr>
      </w:pPr>
      <w:r w:rsidRPr="004C3CD0">
        <w:rPr>
          <w:rFonts w:ascii="HG丸ｺﾞｼｯｸM-PRO" w:eastAsia="HG丸ｺﾞｼｯｸM-PRO" w:hAnsi="HG丸ｺﾞｼｯｸM-PRO"/>
          <w:sz w:val="22"/>
        </w:rPr>
        <w:br w:type="page"/>
      </w:r>
      <w:r w:rsidR="00644793" w:rsidRPr="004C3CD0">
        <w:rPr>
          <w:rFonts w:ascii="HG丸ｺﾞｼｯｸM-PRO" w:eastAsia="HG丸ｺﾞｼｯｸM-PRO" w:hAnsi="HG丸ｺﾞｼｯｸM-PRO" w:hint="eastAsia"/>
          <w:sz w:val="22"/>
        </w:rPr>
        <w:lastRenderedPageBreak/>
        <w:t>１</w:t>
      </w:r>
      <w:r w:rsidR="00AD69F4" w:rsidRPr="004C3CD0">
        <w:rPr>
          <w:rFonts w:ascii="HG丸ｺﾞｼｯｸM-PRO" w:eastAsia="HG丸ｺﾞｼｯｸM-PRO" w:hAnsi="HG丸ｺﾞｼｯｸM-PRO" w:hint="eastAsia"/>
          <w:sz w:val="22"/>
        </w:rPr>
        <w:t>３</w:t>
      </w:r>
      <w:r w:rsidR="00784670" w:rsidRPr="004C3CD0">
        <w:rPr>
          <w:rFonts w:ascii="HG丸ｺﾞｼｯｸM-PRO" w:eastAsia="HG丸ｺﾞｼｯｸM-PRO" w:hAnsi="HG丸ｺﾞｼｯｸM-PRO" w:hint="eastAsia"/>
          <w:sz w:val="22"/>
        </w:rPr>
        <w:t xml:space="preserve">　</w:t>
      </w:r>
      <w:r w:rsidR="00644793" w:rsidRPr="004C3CD0">
        <w:rPr>
          <w:rFonts w:ascii="HG丸ｺﾞｼｯｸM-PRO" w:eastAsia="HG丸ｺﾞｼｯｸM-PRO" w:hAnsi="HG丸ｺﾞｼｯｸM-PRO" w:hint="eastAsia"/>
          <w:sz w:val="22"/>
        </w:rPr>
        <w:t>過去</w:t>
      </w:r>
      <w:r w:rsidR="00A9641E">
        <w:rPr>
          <w:rFonts w:ascii="HG丸ｺﾞｼｯｸM-PRO" w:eastAsia="HG丸ｺﾞｼｯｸM-PRO" w:hAnsi="HG丸ｺﾞｼｯｸM-PRO" w:hint="eastAsia"/>
          <w:sz w:val="22"/>
        </w:rPr>
        <w:t>２</w:t>
      </w:r>
      <w:r w:rsidR="00644793" w:rsidRPr="004C3CD0">
        <w:rPr>
          <w:rFonts w:ascii="HG丸ｺﾞｼｯｸM-PRO" w:eastAsia="HG丸ｺﾞｼｯｸM-PRO" w:hAnsi="HG丸ｺﾞｼｯｸM-PRO" w:hint="eastAsia"/>
          <w:sz w:val="22"/>
        </w:rPr>
        <w:t>年間の売上高増加率及び</w:t>
      </w:r>
      <w:r w:rsidR="006758F9">
        <w:rPr>
          <w:rFonts w:ascii="HG丸ｺﾞｼｯｸM-PRO" w:eastAsia="HG丸ｺﾞｼｯｸM-PRO" w:hAnsi="HG丸ｺﾞｼｯｸM-PRO" w:hint="eastAsia"/>
          <w:sz w:val="22"/>
        </w:rPr>
        <w:t>基準事業年度</w:t>
      </w:r>
      <w:r w:rsidR="00644793" w:rsidRPr="004C3CD0">
        <w:rPr>
          <w:rFonts w:ascii="HG丸ｺﾞｼｯｸM-PRO" w:eastAsia="HG丸ｺﾞｼｯｸM-PRO" w:hAnsi="HG丸ｺﾞｼｯｸM-PRO" w:hint="eastAsia"/>
          <w:sz w:val="22"/>
        </w:rPr>
        <w:t>の営業利益</w:t>
      </w:r>
    </w:p>
    <w:p w14:paraId="6C6CF574" w14:textId="1A1F0739" w:rsidR="00644793" w:rsidRPr="004C3CD0" w:rsidRDefault="00644793" w:rsidP="00EE35F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（売上高）</w:t>
      </w:r>
    </w:p>
    <w:tbl>
      <w:tblPr>
        <w:tblStyle w:val="a8"/>
        <w:tblW w:w="8500" w:type="dxa"/>
        <w:tblLayout w:type="fixed"/>
        <w:tblLook w:val="04A0" w:firstRow="1" w:lastRow="0" w:firstColumn="1" w:lastColumn="0" w:noHBand="0" w:noVBand="1"/>
      </w:tblPr>
      <w:tblGrid>
        <w:gridCol w:w="2833"/>
        <w:gridCol w:w="2833"/>
        <w:gridCol w:w="2834"/>
      </w:tblGrid>
      <w:tr w:rsidR="00644793" w:rsidRPr="004C3CD0" w14:paraId="0F04FCB6" w14:textId="77777777" w:rsidTr="002F0AF3">
        <w:tc>
          <w:tcPr>
            <w:tcW w:w="2833" w:type="dxa"/>
            <w:vAlign w:val="center"/>
          </w:tcPr>
          <w:p w14:paraId="03F1F36E" w14:textId="58C5D9AE" w:rsidR="000C2629" w:rsidRPr="00B73E44" w:rsidRDefault="0032196F" w:rsidP="002F0AF3">
            <w:pPr>
              <w:pStyle w:val="a7"/>
              <w:numPr>
                <w:ilvl w:val="0"/>
                <w:numId w:val="14"/>
              </w:numPr>
              <w:ind w:leftChars="0"/>
              <w:rPr>
                <w:rFonts w:ascii="HG丸ｺﾞｼｯｸM-PRO" w:eastAsia="HG丸ｺﾞｼｯｸM-PRO" w:hAnsi="HG丸ｺﾞｼｯｸM-PRO"/>
                <w:sz w:val="22"/>
              </w:rPr>
            </w:pPr>
            <w:bookmarkStart w:id="3" w:name="_Hlk183521215"/>
            <w:r>
              <w:rPr>
                <w:rFonts w:ascii="HG丸ｺﾞｼｯｸM-PRO" w:eastAsia="HG丸ｺﾞｼｯｸM-PRO" w:hAnsi="HG丸ｺﾞｼｯｸM-PRO" w:hint="eastAsia"/>
                <w:sz w:val="22"/>
              </w:rPr>
              <w:t>基準事業年度の前々</w:t>
            </w:r>
            <w:r w:rsidR="007461F2">
              <w:rPr>
                <w:rFonts w:ascii="HG丸ｺﾞｼｯｸM-PRO" w:eastAsia="HG丸ｺﾞｼｯｸM-PRO" w:hAnsi="HG丸ｺﾞｼｯｸM-PRO" w:hint="eastAsia"/>
                <w:sz w:val="22"/>
              </w:rPr>
              <w:t>年度</w:t>
            </w:r>
            <w:r w:rsidR="00330CD8">
              <w:rPr>
                <w:rFonts w:ascii="HG丸ｺﾞｼｯｸM-PRO" w:eastAsia="HG丸ｺﾞｼｯｸM-PRO" w:hAnsi="HG丸ｺﾞｼｯｸM-PRO" w:hint="eastAsia"/>
                <w:sz w:val="22"/>
              </w:rPr>
              <w:t>売上高</w:t>
            </w:r>
            <w:r w:rsidR="000C2629" w:rsidRPr="00B73E44">
              <w:rPr>
                <w:rFonts w:ascii="HG丸ｺﾞｼｯｸM-PRO" w:eastAsia="HG丸ｺﾞｼｯｸM-PRO" w:hAnsi="HG丸ｺﾞｼｯｸM-PRO" w:hint="eastAsia"/>
                <w:sz w:val="22"/>
              </w:rPr>
              <w:t>（</w:t>
            </w:r>
            <w:r w:rsidR="003B384A">
              <w:rPr>
                <w:rFonts w:ascii="HG丸ｺﾞｼｯｸM-PRO" w:eastAsia="HG丸ｺﾞｼｯｸM-PRO" w:hAnsi="HG丸ｺﾞｼｯｸM-PRO" w:hint="eastAsia"/>
                <w:sz w:val="22"/>
              </w:rPr>
              <w:t>万</w:t>
            </w:r>
            <w:r w:rsidR="000C2629" w:rsidRPr="00B73E44">
              <w:rPr>
                <w:rFonts w:ascii="HG丸ｺﾞｼｯｸM-PRO" w:eastAsia="HG丸ｺﾞｼｯｸM-PRO" w:hAnsi="HG丸ｺﾞｼｯｸM-PRO" w:hint="eastAsia"/>
                <w:sz w:val="22"/>
              </w:rPr>
              <w:t>円）</w:t>
            </w:r>
          </w:p>
        </w:tc>
        <w:tc>
          <w:tcPr>
            <w:tcW w:w="2833" w:type="dxa"/>
            <w:vAlign w:val="center"/>
          </w:tcPr>
          <w:p w14:paraId="00165963" w14:textId="77777777" w:rsidR="00B30652" w:rsidRDefault="006A3542" w:rsidP="00546A7E">
            <w:pPr>
              <w:pStyle w:val="a7"/>
              <w:numPr>
                <w:ilvl w:val="0"/>
                <w:numId w:val="14"/>
              </w:numPr>
              <w:ind w:leftChars="0"/>
              <w:rPr>
                <w:rFonts w:ascii="HG丸ｺﾞｼｯｸM-PRO" w:eastAsia="HG丸ｺﾞｼｯｸM-PRO" w:hAnsi="HG丸ｺﾞｼｯｸM-PRO"/>
                <w:sz w:val="22"/>
              </w:rPr>
            </w:pPr>
            <w:r w:rsidRPr="006A3542">
              <w:rPr>
                <w:rFonts w:ascii="HG丸ｺﾞｼｯｸM-PRO" w:eastAsia="HG丸ｺﾞｼｯｸM-PRO" w:hAnsi="HG丸ｺﾞｼｯｸM-PRO" w:hint="eastAsia"/>
                <w:sz w:val="22"/>
              </w:rPr>
              <w:t>基準事業年度の</w:t>
            </w:r>
          </w:p>
          <w:p w14:paraId="71650816" w14:textId="4B38C749" w:rsidR="007625F3" w:rsidRDefault="006A3542" w:rsidP="002F0AF3">
            <w:pPr>
              <w:pStyle w:val="a7"/>
              <w:ind w:leftChars="0" w:left="720"/>
              <w:rPr>
                <w:rFonts w:ascii="HG丸ｺﾞｼｯｸM-PRO" w:eastAsia="HG丸ｺﾞｼｯｸM-PRO" w:hAnsi="HG丸ｺﾞｼｯｸM-PRO"/>
                <w:sz w:val="22"/>
              </w:rPr>
            </w:pPr>
            <w:r w:rsidRPr="006A3542">
              <w:rPr>
                <w:rFonts w:ascii="HG丸ｺﾞｼｯｸM-PRO" w:eastAsia="HG丸ｺﾞｼｯｸM-PRO" w:hAnsi="HG丸ｺﾞｼｯｸM-PRO" w:hint="eastAsia"/>
                <w:sz w:val="22"/>
              </w:rPr>
              <w:t>前年度</w:t>
            </w:r>
            <w:r w:rsidR="00330CD8">
              <w:rPr>
                <w:rFonts w:ascii="HG丸ｺﾞｼｯｸM-PRO" w:eastAsia="HG丸ｺﾞｼｯｸM-PRO" w:hAnsi="HG丸ｺﾞｼｯｸM-PRO" w:hint="eastAsia"/>
                <w:sz w:val="22"/>
              </w:rPr>
              <w:t>売上高</w:t>
            </w:r>
          </w:p>
          <w:p w14:paraId="741482A6" w14:textId="60F9FCD3" w:rsidR="00644793" w:rsidRPr="00B73E44" w:rsidRDefault="000C2629" w:rsidP="007625F3">
            <w:pPr>
              <w:pStyle w:val="a7"/>
              <w:ind w:leftChars="0" w:left="7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B384A">
              <w:rPr>
                <w:rFonts w:ascii="HG丸ｺﾞｼｯｸM-PRO" w:eastAsia="HG丸ｺﾞｼｯｸM-PRO" w:hAnsi="HG丸ｺﾞｼｯｸM-PRO" w:hint="eastAsia"/>
                <w:sz w:val="22"/>
              </w:rPr>
              <w:t>万</w:t>
            </w:r>
            <w:r>
              <w:rPr>
                <w:rFonts w:ascii="HG丸ｺﾞｼｯｸM-PRO" w:eastAsia="HG丸ｺﾞｼｯｸM-PRO" w:hAnsi="HG丸ｺﾞｼｯｸM-PRO" w:hint="eastAsia"/>
                <w:sz w:val="22"/>
              </w:rPr>
              <w:t>円）</w:t>
            </w:r>
            <w:r w:rsidR="00644793" w:rsidRPr="00B73E44">
              <w:rPr>
                <w:rFonts w:ascii="HG丸ｺﾞｼｯｸM-PRO" w:eastAsia="HG丸ｺﾞｼｯｸM-PRO" w:hAnsi="HG丸ｺﾞｼｯｸM-PRO" w:hint="eastAsia"/>
                <w:sz w:val="22"/>
              </w:rPr>
              <w:t xml:space="preserve">　</w:t>
            </w:r>
          </w:p>
        </w:tc>
        <w:tc>
          <w:tcPr>
            <w:tcW w:w="2834" w:type="dxa"/>
            <w:vAlign w:val="center"/>
          </w:tcPr>
          <w:p w14:paraId="0C40A386" w14:textId="71567845" w:rsidR="00644793" w:rsidRDefault="7DC4EC08" w:rsidP="7BA9A2C8">
            <w:pPr>
              <w:pStyle w:val="a7"/>
              <w:numPr>
                <w:ilvl w:val="0"/>
                <w:numId w:val="14"/>
              </w:numPr>
              <w:ind w:leftChars="0"/>
              <w:rPr>
                <w:rFonts w:ascii="HG丸ｺﾞｼｯｸM-PRO" w:eastAsia="HG丸ｺﾞｼｯｸM-PRO" w:hAnsi="HG丸ｺﾞｼｯｸM-PRO"/>
                <w:sz w:val="22"/>
              </w:rPr>
            </w:pPr>
            <w:r w:rsidRPr="7BA9A2C8">
              <w:rPr>
                <w:rFonts w:ascii="HG丸ｺﾞｼｯｸM-PRO" w:eastAsia="HG丸ｺﾞｼｯｸM-PRO" w:hAnsi="HG丸ｺﾞｼｯｸM-PRO"/>
                <w:sz w:val="22"/>
              </w:rPr>
              <w:t>基準事業年度</w:t>
            </w:r>
          </w:p>
          <w:p w14:paraId="2CA84DA7" w14:textId="77777777" w:rsidR="007625F3" w:rsidRDefault="00330CD8" w:rsidP="00B73E44">
            <w:pPr>
              <w:pStyle w:val="a7"/>
              <w:ind w:leftChars="0" w:left="720"/>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売上高</w:t>
            </w:r>
          </w:p>
          <w:p w14:paraId="59BBA710" w14:textId="19A366B8" w:rsidR="00330CD8" w:rsidRPr="004C3CD0" w:rsidRDefault="000C2629" w:rsidP="00B73E44">
            <w:pPr>
              <w:pStyle w:val="a7"/>
              <w:ind w:leftChars="0" w:left="7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B384A">
              <w:rPr>
                <w:rFonts w:ascii="HG丸ｺﾞｼｯｸM-PRO" w:eastAsia="HG丸ｺﾞｼｯｸM-PRO" w:hAnsi="HG丸ｺﾞｼｯｸM-PRO" w:hint="eastAsia"/>
                <w:sz w:val="22"/>
              </w:rPr>
              <w:t>万</w:t>
            </w:r>
            <w:r w:rsidR="00C524E3">
              <w:rPr>
                <w:rFonts w:ascii="HG丸ｺﾞｼｯｸM-PRO" w:eastAsia="HG丸ｺﾞｼｯｸM-PRO" w:hAnsi="HG丸ｺﾞｼｯｸM-PRO" w:hint="eastAsia"/>
                <w:sz w:val="22"/>
              </w:rPr>
              <w:t>円）</w:t>
            </w:r>
          </w:p>
        </w:tc>
      </w:tr>
      <w:tr w:rsidR="00644793" w:rsidRPr="004C3CD0" w14:paraId="6B8BD1F7" w14:textId="77777777" w:rsidTr="002F0AF3">
        <w:trPr>
          <w:trHeight w:val="646"/>
        </w:trPr>
        <w:tc>
          <w:tcPr>
            <w:tcW w:w="2833" w:type="dxa"/>
            <w:vAlign w:val="center"/>
          </w:tcPr>
          <w:p w14:paraId="4D5F9B2C" w14:textId="77777777" w:rsidR="00644793" w:rsidRPr="004C3CD0" w:rsidRDefault="00644793">
            <w:pPr>
              <w:jc w:val="center"/>
              <w:rPr>
                <w:rFonts w:ascii="HG丸ｺﾞｼｯｸM-PRO" w:eastAsia="HG丸ｺﾞｼｯｸM-PRO" w:hAnsi="HG丸ｺﾞｼｯｸM-PRO"/>
                <w:szCs w:val="21"/>
              </w:rPr>
            </w:pPr>
          </w:p>
        </w:tc>
        <w:tc>
          <w:tcPr>
            <w:tcW w:w="2833" w:type="dxa"/>
            <w:vAlign w:val="center"/>
          </w:tcPr>
          <w:p w14:paraId="67D0C4A5" w14:textId="77777777" w:rsidR="00644793" w:rsidRPr="004C3CD0" w:rsidRDefault="00644793">
            <w:pPr>
              <w:jc w:val="center"/>
              <w:rPr>
                <w:rFonts w:ascii="HG丸ｺﾞｼｯｸM-PRO" w:eastAsia="HG丸ｺﾞｼｯｸM-PRO" w:hAnsi="HG丸ｺﾞｼｯｸM-PRO"/>
                <w:szCs w:val="21"/>
              </w:rPr>
            </w:pPr>
          </w:p>
        </w:tc>
        <w:tc>
          <w:tcPr>
            <w:tcW w:w="2834" w:type="dxa"/>
            <w:vAlign w:val="center"/>
          </w:tcPr>
          <w:p w14:paraId="4F14C9BA" w14:textId="77777777" w:rsidR="00644793" w:rsidRPr="004C3CD0" w:rsidRDefault="00644793">
            <w:pPr>
              <w:jc w:val="center"/>
              <w:rPr>
                <w:rFonts w:ascii="HG丸ｺﾞｼｯｸM-PRO" w:eastAsia="HG丸ｺﾞｼｯｸM-PRO" w:hAnsi="HG丸ｺﾞｼｯｸM-PRO"/>
                <w:szCs w:val="21"/>
              </w:rPr>
            </w:pPr>
          </w:p>
        </w:tc>
      </w:tr>
    </w:tbl>
    <w:p w14:paraId="1EE504F8" w14:textId="33ECFF2C" w:rsidR="003B384A" w:rsidRDefault="631DE20B" w:rsidP="002F0AF3">
      <w:pPr>
        <w:ind w:leftChars="1" w:left="708" w:rightChars="-68" w:right="-143" w:hangingChars="321" w:hanging="706"/>
        <w:rPr>
          <w:rFonts w:ascii="HG丸ｺﾞｼｯｸM-PRO" w:eastAsia="HG丸ｺﾞｼｯｸM-PRO" w:hAnsi="HG丸ｺﾞｼｯｸM-PRO"/>
          <w:sz w:val="22"/>
        </w:rPr>
      </w:pPr>
      <w:bookmarkStart w:id="4" w:name="_Hlk185845643"/>
      <w:bookmarkEnd w:id="3"/>
      <w:r w:rsidRPr="7BA9A2C8">
        <w:rPr>
          <w:rFonts w:ascii="HG丸ｺﾞｼｯｸM-PRO" w:eastAsia="HG丸ｺﾞｼｯｸM-PRO" w:hAnsi="HG丸ｺﾞｼｯｸM-PRO"/>
          <w:sz w:val="22"/>
        </w:rPr>
        <w:t>※①～③の数値は、</w:t>
      </w:r>
      <w:r w:rsidR="31AE31C9" w:rsidRPr="7BA9A2C8">
        <w:rPr>
          <w:rFonts w:ascii="HG丸ｺﾞｼｯｸM-PRO" w:eastAsia="HG丸ｺﾞｼｯｸM-PRO" w:hAnsi="HG丸ｺﾞｼｯｸM-PRO"/>
          <w:sz w:val="22"/>
        </w:rPr>
        <w:t>万</w:t>
      </w:r>
      <w:r w:rsidRPr="7BA9A2C8">
        <w:rPr>
          <w:rFonts w:ascii="HG丸ｺﾞｼｯｸM-PRO" w:eastAsia="HG丸ｺﾞｼｯｸM-PRO" w:hAnsi="HG丸ｺﾞｼｯｸM-PRO"/>
          <w:sz w:val="22"/>
        </w:rPr>
        <w:t>円</w:t>
      </w:r>
      <w:r w:rsidR="31AE31C9" w:rsidRPr="7BA9A2C8">
        <w:rPr>
          <w:rFonts w:ascii="HG丸ｺﾞｼｯｸM-PRO" w:eastAsia="HG丸ｺﾞｼｯｸM-PRO" w:hAnsi="HG丸ｺﾞｼｯｸM-PRO"/>
          <w:sz w:val="22"/>
        </w:rPr>
        <w:t>未満</w:t>
      </w:r>
      <w:r w:rsidRPr="7BA9A2C8">
        <w:rPr>
          <w:rFonts w:ascii="HG丸ｺﾞｼｯｸM-PRO" w:eastAsia="HG丸ｺﾞｼｯｸM-PRO" w:hAnsi="HG丸ｺﾞｼｯｸM-PRO"/>
          <w:sz w:val="22"/>
        </w:rPr>
        <w:t>切り捨て。</w:t>
      </w:r>
    </w:p>
    <w:p w14:paraId="239CFE63" w14:textId="77777777" w:rsidR="00330CD8" w:rsidRPr="004C3CD0" w:rsidRDefault="00330CD8" w:rsidP="00EE35F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（売上高増加率）</w:t>
      </w:r>
    </w:p>
    <w:tbl>
      <w:tblPr>
        <w:tblStyle w:val="a8"/>
        <w:tblW w:w="5670" w:type="dxa"/>
        <w:tblLook w:val="04A0" w:firstRow="1" w:lastRow="0" w:firstColumn="1" w:lastColumn="0" w:noHBand="0" w:noVBand="1"/>
      </w:tblPr>
      <w:tblGrid>
        <w:gridCol w:w="2835"/>
        <w:gridCol w:w="2835"/>
      </w:tblGrid>
      <w:tr w:rsidR="00330CD8" w:rsidRPr="004C3CD0" w14:paraId="317B462E" w14:textId="77777777" w:rsidTr="002F0AF3">
        <w:tc>
          <w:tcPr>
            <w:tcW w:w="2835" w:type="dxa"/>
            <w:vAlign w:val="center"/>
          </w:tcPr>
          <w:p w14:paraId="58D7D06A" w14:textId="3B4AC038" w:rsidR="00330CD8" w:rsidRPr="002F0AF3" w:rsidRDefault="004D167A" w:rsidP="002F0AF3">
            <w:pPr>
              <w:pStyle w:val="a7"/>
              <w:numPr>
                <w:ilvl w:val="0"/>
                <w:numId w:val="14"/>
              </w:numPr>
              <w:ind w:leftChars="0" w:left="714" w:hanging="357"/>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基準事業年度の</w:t>
            </w:r>
            <w:r w:rsidR="00F576AF" w:rsidRPr="002F0AF3">
              <w:rPr>
                <w:rFonts w:ascii="HG丸ｺﾞｼｯｸM-PRO" w:eastAsia="HG丸ｺﾞｼｯｸM-PRO" w:hAnsi="HG丸ｺﾞｼｯｸM-PRO" w:hint="eastAsia"/>
                <w:sz w:val="22"/>
              </w:rPr>
              <w:t>前年度</w:t>
            </w:r>
            <w:r w:rsidR="00330CD8" w:rsidRPr="002F0AF3">
              <w:rPr>
                <w:rFonts w:ascii="HG丸ｺﾞｼｯｸM-PRO" w:eastAsia="HG丸ｺﾞｼｯｸM-PRO" w:hAnsi="HG丸ｺﾞｼｯｸM-PRO" w:hint="eastAsia"/>
                <w:sz w:val="22"/>
              </w:rPr>
              <w:t>売上高増加率</w:t>
            </w:r>
          </w:p>
          <w:p w14:paraId="6A63520A" w14:textId="77777777" w:rsidR="00330CD8" w:rsidRDefault="00330CD8" w:rsidP="005C35BC">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－①</w:t>
            </w:r>
            <w:r w:rsidRPr="006E2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／①</w:t>
            </w:r>
          </w:p>
          <w:p w14:paraId="7F4F3A2C" w14:textId="77777777" w:rsidR="00330CD8" w:rsidRPr="006E2B12" w:rsidRDefault="00330CD8" w:rsidP="005C35B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835" w:type="dxa"/>
            <w:vAlign w:val="center"/>
          </w:tcPr>
          <w:p w14:paraId="1D77A372" w14:textId="183EEDED" w:rsidR="00330CD8" w:rsidRPr="002F0AF3" w:rsidRDefault="004362BF" w:rsidP="002F0AF3">
            <w:pPr>
              <w:pStyle w:val="a7"/>
              <w:numPr>
                <w:ilvl w:val="0"/>
                <w:numId w:val="32"/>
              </w:numPr>
              <w:ind w:leftChars="0" w:left="799" w:hanging="442"/>
              <w:rPr>
                <w:rFonts w:ascii="HG丸ｺﾞｼｯｸM-PRO" w:eastAsia="HG丸ｺﾞｼｯｸM-PRO" w:hAnsi="HG丸ｺﾞｼｯｸM-PRO"/>
                <w:sz w:val="22"/>
                <w:lang w:eastAsia="zh-TW"/>
              </w:rPr>
            </w:pPr>
            <w:r w:rsidRPr="002F0AF3">
              <w:rPr>
                <w:rFonts w:ascii="HG丸ｺﾞｼｯｸM-PRO" w:eastAsia="HG丸ｺﾞｼｯｸM-PRO" w:hAnsi="HG丸ｺﾞｼｯｸM-PRO" w:hint="eastAsia"/>
                <w:sz w:val="22"/>
                <w:lang w:eastAsia="zh-TW"/>
              </w:rPr>
              <w:t>基準事業年度</w:t>
            </w:r>
            <w:r w:rsidR="00330CD8" w:rsidRPr="002F0AF3">
              <w:rPr>
                <w:rFonts w:ascii="HG丸ｺﾞｼｯｸM-PRO" w:eastAsia="HG丸ｺﾞｼｯｸM-PRO" w:hAnsi="HG丸ｺﾞｼｯｸM-PRO" w:hint="eastAsia"/>
                <w:sz w:val="22"/>
                <w:lang w:eastAsia="zh-TW"/>
              </w:rPr>
              <w:t>売上高増加率</w:t>
            </w:r>
          </w:p>
          <w:p w14:paraId="11C610D4" w14:textId="77777777" w:rsidR="00330CD8" w:rsidRDefault="00330CD8">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③－②</w:t>
            </w:r>
            <w:r w:rsidRPr="006E2B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／②</w:t>
            </w:r>
          </w:p>
          <w:p w14:paraId="76804245" w14:textId="77777777" w:rsidR="00330CD8" w:rsidRPr="004C3CD0" w:rsidRDefault="00330C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0CD8" w:rsidRPr="004C3CD0" w14:paraId="631AC5D4" w14:textId="77777777" w:rsidTr="002F0AF3">
        <w:trPr>
          <w:trHeight w:val="646"/>
        </w:trPr>
        <w:tc>
          <w:tcPr>
            <w:tcW w:w="2835" w:type="dxa"/>
            <w:vAlign w:val="center"/>
          </w:tcPr>
          <w:p w14:paraId="614028F4" w14:textId="77777777" w:rsidR="00330CD8" w:rsidRPr="004C3CD0" w:rsidRDefault="00330CD8">
            <w:pPr>
              <w:jc w:val="center"/>
              <w:rPr>
                <w:rFonts w:ascii="HG丸ｺﾞｼｯｸM-PRO" w:eastAsia="HG丸ｺﾞｼｯｸM-PRO" w:hAnsi="HG丸ｺﾞｼｯｸM-PRO"/>
                <w:szCs w:val="21"/>
              </w:rPr>
            </w:pPr>
          </w:p>
        </w:tc>
        <w:tc>
          <w:tcPr>
            <w:tcW w:w="2835" w:type="dxa"/>
            <w:vAlign w:val="center"/>
          </w:tcPr>
          <w:p w14:paraId="756FF519" w14:textId="77777777" w:rsidR="00330CD8" w:rsidRPr="004C3CD0" w:rsidRDefault="00330CD8">
            <w:pPr>
              <w:jc w:val="center"/>
              <w:rPr>
                <w:rFonts w:ascii="HG丸ｺﾞｼｯｸM-PRO" w:eastAsia="HG丸ｺﾞｼｯｸM-PRO" w:hAnsi="HG丸ｺﾞｼｯｸM-PRO"/>
                <w:szCs w:val="21"/>
              </w:rPr>
            </w:pPr>
          </w:p>
        </w:tc>
      </w:tr>
    </w:tbl>
    <w:bookmarkEnd w:id="4"/>
    <w:p w14:paraId="55E0942D" w14:textId="0B3FDE75" w:rsidR="00E3487E" w:rsidRDefault="00E3487E" w:rsidP="00EE35F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A97A4B">
        <w:rPr>
          <w:rFonts w:ascii="HG丸ｺﾞｼｯｸM-PRO" w:eastAsia="HG丸ｺﾞｼｯｸM-PRO" w:hAnsi="HG丸ｺﾞｼｯｸM-PRO" w:hint="eastAsia"/>
          <w:sz w:val="22"/>
        </w:rPr>
        <w:t>④⑤</w:t>
      </w:r>
      <w:r w:rsidR="0089489F" w:rsidRPr="004C3CD0">
        <w:rPr>
          <w:rFonts w:ascii="HG丸ｺﾞｼｯｸM-PRO" w:eastAsia="HG丸ｺﾞｼｯｸM-PRO" w:hAnsi="HG丸ｺﾞｼｯｸM-PRO" w:hint="eastAsia"/>
          <w:sz w:val="22"/>
        </w:rPr>
        <w:t>は</w:t>
      </w:r>
      <w:r w:rsidR="000E2ADD" w:rsidRPr="004C3CD0">
        <w:rPr>
          <w:rFonts w:ascii="HG丸ｺﾞｼｯｸM-PRO" w:eastAsia="HG丸ｺﾞｼｯｸM-PRO" w:hAnsi="HG丸ｺﾞｼｯｸM-PRO" w:hint="eastAsia"/>
          <w:sz w:val="22"/>
        </w:rPr>
        <w:t>正の値であること</w:t>
      </w:r>
      <w:r w:rsidR="009806DC">
        <w:rPr>
          <w:rFonts w:ascii="HG丸ｺﾞｼｯｸM-PRO" w:eastAsia="HG丸ｺﾞｼｯｸM-PRO" w:hAnsi="HG丸ｺﾞｼｯｸM-PRO" w:hint="eastAsia"/>
          <w:sz w:val="22"/>
        </w:rPr>
        <w:t>。</w:t>
      </w:r>
    </w:p>
    <w:p w14:paraId="1D05508E" w14:textId="75D93AAD" w:rsidR="00A85E47" w:rsidRPr="004C3CD0" w:rsidRDefault="00A85E47" w:rsidP="00EE35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※④⑤は</w:t>
      </w:r>
      <w:r w:rsidRPr="0025444C">
        <w:rPr>
          <w:rFonts w:ascii="HG丸ｺﾞｼｯｸM-PRO" w:eastAsia="HG丸ｺﾞｼｯｸM-PRO" w:hAnsi="HG丸ｺﾞｼｯｸM-PRO" w:hint="eastAsia"/>
          <w:sz w:val="22"/>
        </w:rPr>
        <w:t>小数点第２位</w:t>
      </w:r>
      <w:r w:rsidR="004362BF">
        <w:rPr>
          <w:rFonts w:ascii="HG丸ｺﾞｼｯｸM-PRO" w:eastAsia="HG丸ｺﾞｼｯｸM-PRO" w:hAnsi="HG丸ｺﾞｼｯｸM-PRO" w:hint="eastAsia"/>
          <w:sz w:val="22"/>
        </w:rPr>
        <w:t>以下</w:t>
      </w:r>
      <w:r w:rsidRPr="0025444C">
        <w:rPr>
          <w:rFonts w:ascii="HG丸ｺﾞｼｯｸM-PRO" w:eastAsia="HG丸ｺﾞｼｯｸM-PRO" w:hAnsi="HG丸ｺﾞｼｯｸM-PRO" w:hint="eastAsia"/>
          <w:sz w:val="22"/>
        </w:rPr>
        <w:t>を切り捨て、小数点第１位まで記載</w:t>
      </w:r>
      <w:r>
        <w:rPr>
          <w:rFonts w:ascii="HG丸ｺﾞｼｯｸM-PRO" w:eastAsia="HG丸ｺﾞｼｯｸM-PRO" w:hAnsi="HG丸ｺﾞｼｯｸM-PRO" w:hint="eastAsia"/>
          <w:sz w:val="22"/>
        </w:rPr>
        <w:t>。</w:t>
      </w:r>
    </w:p>
    <w:p w14:paraId="3D5A92CC" w14:textId="4F99AF22" w:rsidR="00E3487E" w:rsidRPr="004C3CD0" w:rsidRDefault="00E8322B" w:rsidP="00EE35F0">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（営業利益）</w:t>
      </w:r>
    </w:p>
    <w:tbl>
      <w:tblPr>
        <w:tblStyle w:val="a8"/>
        <w:tblW w:w="2830" w:type="dxa"/>
        <w:tblLook w:val="04A0" w:firstRow="1" w:lastRow="0" w:firstColumn="1" w:lastColumn="0" w:noHBand="0" w:noVBand="1"/>
      </w:tblPr>
      <w:tblGrid>
        <w:gridCol w:w="2830"/>
      </w:tblGrid>
      <w:tr w:rsidR="00E8322B" w:rsidRPr="004C3CD0" w14:paraId="31356852" w14:textId="77777777" w:rsidTr="00E8322B">
        <w:tc>
          <w:tcPr>
            <w:tcW w:w="2830" w:type="dxa"/>
            <w:vAlign w:val="center"/>
          </w:tcPr>
          <w:p w14:paraId="6AE373BC" w14:textId="103D5FE1" w:rsidR="00524E09" w:rsidRDefault="00486E64" w:rsidP="00C524E3">
            <w:pPr>
              <w:jc w:val="center"/>
              <w:rPr>
                <w:rFonts w:ascii="HG丸ｺﾞｼｯｸM-PRO" w:eastAsia="HG丸ｺﾞｼｯｸM-PRO" w:hAnsi="HG丸ｺﾞｼｯｸM-PRO"/>
                <w:sz w:val="22"/>
                <w:lang w:eastAsia="zh-TW"/>
              </w:rPr>
            </w:pPr>
            <w:bookmarkStart w:id="5" w:name="_Hlk183522425"/>
            <w:r>
              <w:rPr>
                <w:rFonts w:ascii="HG丸ｺﾞｼｯｸM-PRO" w:eastAsia="HG丸ｺﾞｼｯｸM-PRO" w:hAnsi="HG丸ｺﾞｼｯｸM-PRO" w:hint="eastAsia"/>
                <w:sz w:val="22"/>
                <w:lang w:eastAsia="zh-TW"/>
              </w:rPr>
              <w:t>基準事業年度</w:t>
            </w:r>
            <w:r w:rsidR="003B384A">
              <w:rPr>
                <w:rFonts w:ascii="HG丸ｺﾞｼｯｸM-PRO" w:eastAsia="HG丸ｺﾞｼｯｸM-PRO" w:hAnsi="HG丸ｺﾞｼｯｸM-PRO" w:hint="eastAsia"/>
                <w:sz w:val="22"/>
                <w:lang w:eastAsia="zh-TW"/>
              </w:rPr>
              <w:t>営業利益</w:t>
            </w:r>
          </w:p>
          <w:p w14:paraId="63533BAD" w14:textId="025D0C96" w:rsidR="00E8322B" w:rsidRPr="004C3CD0" w:rsidRDefault="00C524E3" w:rsidP="002F0AF3">
            <w:pPr>
              <w:jc w:val="center"/>
              <w:rPr>
                <w:rFonts w:ascii="HG丸ｺﾞｼｯｸM-PRO" w:eastAsia="HG丸ｺﾞｼｯｸM-PRO" w:hAnsi="HG丸ｺﾞｼｯｸM-PRO"/>
                <w:sz w:val="22"/>
                <w:lang w:eastAsia="zh-TW"/>
              </w:rPr>
            </w:pPr>
            <w:r>
              <w:rPr>
                <w:rFonts w:ascii="HG丸ｺﾞｼｯｸM-PRO" w:eastAsia="HG丸ｺﾞｼｯｸM-PRO" w:hAnsi="HG丸ｺﾞｼｯｸM-PRO" w:hint="eastAsia"/>
                <w:sz w:val="22"/>
                <w:lang w:eastAsia="zh-TW"/>
              </w:rPr>
              <w:t>（</w:t>
            </w:r>
            <w:r w:rsidR="003B384A">
              <w:rPr>
                <w:rFonts w:ascii="HG丸ｺﾞｼｯｸM-PRO" w:eastAsia="HG丸ｺﾞｼｯｸM-PRO" w:hAnsi="HG丸ｺﾞｼｯｸM-PRO" w:hint="eastAsia"/>
                <w:sz w:val="22"/>
                <w:lang w:eastAsia="zh-TW"/>
              </w:rPr>
              <w:t>万</w:t>
            </w:r>
            <w:r>
              <w:rPr>
                <w:rFonts w:ascii="HG丸ｺﾞｼｯｸM-PRO" w:eastAsia="HG丸ｺﾞｼｯｸM-PRO" w:hAnsi="HG丸ｺﾞｼｯｸM-PRO" w:hint="eastAsia"/>
                <w:sz w:val="22"/>
                <w:lang w:eastAsia="zh-TW"/>
              </w:rPr>
              <w:t>円）</w:t>
            </w:r>
          </w:p>
        </w:tc>
      </w:tr>
      <w:tr w:rsidR="00E8322B" w:rsidRPr="004C3CD0" w14:paraId="37C20D0C" w14:textId="77777777" w:rsidTr="00E8322B">
        <w:trPr>
          <w:trHeight w:val="646"/>
        </w:trPr>
        <w:tc>
          <w:tcPr>
            <w:tcW w:w="2830" w:type="dxa"/>
            <w:vAlign w:val="center"/>
          </w:tcPr>
          <w:p w14:paraId="68EFE64E" w14:textId="77777777" w:rsidR="00E8322B" w:rsidRPr="004C3CD0" w:rsidRDefault="00E8322B">
            <w:pPr>
              <w:jc w:val="center"/>
              <w:rPr>
                <w:rFonts w:ascii="HG丸ｺﾞｼｯｸM-PRO" w:eastAsia="HG丸ｺﾞｼｯｸM-PRO" w:hAnsi="HG丸ｺﾞｼｯｸM-PRO"/>
                <w:szCs w:val="21"/>
                <w:lang w:eastAsia="zh-TW"/>
              </w:rPr>
            </w:pPr>
          </w:p>
        </w:tc>
      </w:tr>
    </w:tbl>
    <w:bookmarkEnd w:id="5"/>
    <w:p w14:paraId="3055B6D1" w14:textId="732D3C3B" w:rsidR="00E8322B" w:rsidRPr="004C3CD0" w:rsidRDefault="00D42321" w:rsidP="002F0AF3">
      <w:pPr>
        <w:ind w:left="220" w:hangingChars="100" w:hanging="22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※正の値であること</w:t>
      </w:r>
      <w:r w:rsidR="00486E64">
        <w:rPr>
          <w:rFonts w:ascii="HG丸ｺﾞｼｯｸM-PRO" w:eastAsia="HG丸ｺﾞｼｯｸM-PRO" w:hAnsi="HG丸ｺﾞｼｯｸM-PRO" w:hint="eastAsia"/>
          <w:sz w:val="22"/>
        </w:rPr>
        <w:t>。</w:t>
      </w:r>
    </w:p>
    <w:p w14:paraId="0824EDB5" w14:textId="12A82155" w:rsidR="00D42321" w:rsidRPr="004C3CD0" w:rsidRDefault="00B73E44" w:rsidP="00EE35F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※数値は、万円</w:t>
      </w:r>
      <w:r w:rsidR="00486E64">
        <w:rPr>
          <w:rFonts w:ascii="HG丸ｺﾞｼｯｸM-PRO" w:eastAsia="HG丸ｺﾞｼｯｸM-PRO" w:hAnsi="HG丸ｺﾞｼｯｸM-PRO" w:hint="eastAsia"/>
          <w:sz w:val="22"/>
        </w:rPr>
        <w:t>未満</w:t>
      </w:r>
      <w:r>
        <w:rPr>
          <w:rFonts w:ascii="HG丸ｺﾞｼｯｸM-PRO" w:eastAsia="HG丸ｺﾞｼｯｸM-PRO" w:hAnsi="HG丸ｺﾞｼｯｸM-PRO" w:hint="eastAsia"/>
          <w:sz w:val="22"/>
        </w:rPr>
        <w:t>切り捨て。</w:t>
      </w:r>
    </w:p>
    <w:p w14:paraId="1F6877FC" w14:textId="77777777" w:rsidR="009729A8" w:rsidRDefault="009729A8">
      <w:pPr>
        <w:rPr>
          <w:rFonts w:ascii="HG丸ｺﾞｼｯｸM-PRO" w:eastAsia="HG丸ｺﾞｼｯｸM-PRO" w:hAnsi="HG丸ｺﾞｼｯｸM-PRO"/>
          <w:sz w:val="22"/>
        </w:rPr>
      </w:pPr>
    </w:p>
    <w:p w14:paraId="07141D0D" w14:textId="0FA3F130" w:rsidR="00644793" w:rsidRPr="004C3CD0" w:rsidRDefault="00E8322B">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w:t>
      </w:r>
      <w:r w:rsidR="00EF1A15" w:rsidRPr="004C3CD0">
        <w:rPr>
          <w:rFonts w:ascii="HG丸ｺﾞｼｯｸM-PRO" w:eastAsia="HG丸ｺﾞｼｯｸM-PRO" w:hAnsi="HG丸ｺﾞｼｯｸM-PRO" w:hint="eastAsia"/>
          <w:sz w:val="22"/>
        </w:rPr>
        <w:t>４</w:t>
      </w:r>
      <w:r w:rsidR="00784670" w:rsidRPr="004C3CD0">
        <w:rPr>
          <w:rFonts w:ascii="HG丸ｺﾞｼｯｸM-PRO" w:eastAsia="HG丸ｺﾞｼｯｸM-PRO" w:hAnsi="HG丸ｺﾞｼｯｸM-PRO" w:hint="eastAsia"/>
          <w:sz w:val="22"/>
        </w:rPr>
        <w:t xml:space="preserve">　</w:t>
      </w:r>
      <w:r w:rsidR="00D237F3" w:rsidRPr="004C3CD0">
        <w:rPr>
          <w:rFonts w:ascii="HG丸ｺﾞｼｯｸM-PRO" w:eastAsia="HG丸ｺﾞｼｯｸM-PRO" w:hAnsi="HG丸ｺﾞｼｯｸM-PRO" w:hint="eastAsia"/>
          <w:sz w:val="22"/>
        </w:rPr>
        <w:t>（１）か（２）</w:t>
      </w:r>
      <w:r w:rsidR="00082CDB" w:rsidRPr="004C3CD0">
        <w:rPr>
          <w:rFonts w:ascii="HG丸ｺﾞｼｯｸM-PRO" w:eastAsia="HG丸ｺﾞｼｯｸM-PRO" w:hAnsi="HG丸ｺﾞｼｯｸM-PRO" w:hint="eastAsia"/>
          <w:sz w:val="22"/>
        </w:rPr>
        <w:t>のいずれか</w:t>
      </w:r>
      <w:r w:rsidR="00D237F3" w:rsidRPr="004C3CD0">
        <w:rPr>
          <w:rFonts w:ascii="HG丸ｺﾞｼｯｸM-PRO" w:eastAsia="HG丸ｺﾞｼｯｸM-PRO" w:hAnsi="HG丸ｺﾞｼｯｸM-PRO" w:hint="eastAsia"/>
          <w:sz w:val="22"/>
        </w:rPr>
        <w:t>を記載</w:t>
      </w:r>
    </w:p>
    <w:p w14:paraId="2A1B8839" w14:textId="7973568B" w:rsidR="00E8322B" w:rsidRPr="004C3CD0" w:rsidRDefault="00D237F3">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（１）自己資本比率が</w:t>
      </w:r>
      <w:r w:rsidR="001017E9">
        <w:rPr>
          <w:rFonts w:ascii="HG丸ｺﾞｼｯｸM-PRO" w:eastAsia="HG丸ｺﾞｼｯｸM-PRO" w:hAnsi="HG丸ｺﾞｼｯｸM-PRO" w:hint="eastAsia"/>
          <w:sz w:val="22"/>
        </w:rPr>
        <w:t>30</w:t>
      </w:r>
      <w:r w:rsidRPr="004C3CD0">
        <w:rPr>
          <w:rFonts w:ascii="HG丸ｺﾞｼｯｸM-PRO" w:eastAsia="HG丸ｺﾞｼｯｸM-PRO" w:hAnsi="HG丸ｺﾞｼｯｸM-PRO" w:hint="eastAsia"/>
          <w:sz w:val="22"/>
        </w:rPr>
        <w:t>％以上であること</w:t>
      </w:r>
    </w:p>
    <w:tbl>
      <w:tblPr>
        <w:tblStyle w:val="a8"/>
        <w:tblW w:w="2830" w:type="dxa"/>
        <w:tblLook w:val="04A0" w:firstRow="1" w:lastRow="0" w:firstColumn="1" w:lastColumn="0" w:noHBand="0" w:noVBand="1"/>
      </w:tblPr>
      <w:tblGrid>
        <w:gridCol w:w="2830"/>
      </w:tblGrid>
      <w:tr w:rsidR="00D237F3" w:rsidRPr="004C3CD0" w14:paraId="515DAB0E" w14:textId="77777777">
        <w:tc>
          <w:tcPr>
            <w:tcW w:w="2830" w:type="dxa"/>
            <w:vAlign w:val="center"/>
          </w:tcPr>
          <w:p w14:paraId="0315CCF5" w14:textId="77777777" w:rsidR="00C524E3" w:rsidRDefault="00D237F3" w:rsidP="00C524E3">
            <w:pPr>
              <w:jc w:val="cente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自己資本比率</w:t>
            </w:r>
          </w:p>
          <w:p w14:paraId="6250D08D" w14:textId="3215A2DD" w:rsidR="00D237F3" w:rsidRPr="004C3CD0" w:rsidRDefault="00C524E3" w:rsidP="002F0AF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D237F3" w:rsidRPr="004C3CD0" w14:paraId="48542BC0" w14:textId="77777777">
        <w:trPr>
          <w:trHeight w:val="646"/>
        </w:trPr>
        <w:tc>
          <w:tcPr>
            <w:tcW w:w="2830" w:type="dxa"/>
            <w:vAlign w:val="center"/>
          </w:tcPr>
          <w:p w14:paraId="11781F44" w14:textId="77777777" w:rsidR="00D237F3" w:rsidRPr="004C3CD0" w:rsidRDefault="00D237F3">
            <w:pPr>
              <w:jc w:val="center"/>
              <w:rPr>
                <w:rFonts w:ascii="HG丸ｺﾞｼｯｸM-PRO" w:eastAsia="HG丸ｺﾞｼｯｸM-PRO" w:hAnsi="HG丸ｺﾞｼｯｸM-PRO"/>
                <w:szCs w:val="21"/>
              </w:rPr>
            </w:pPr>
          </w:p>
        </w:tc>
      </w:tr>
    </w:tbl>
    <w:p w14:paraId="1180BE2B" w14:textId="154B26BB" w:rsidR="00BA2C74" w:rsidRDefault="00BA2C74" w:rsidP="0072044C">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2044C">
        <w:rPr>
          <w:rFonts w:ascii="HG丸ｺﾞｼｯｸM-PRO" w:eastAsia="HG丸ｺﾞｼｯｸM-PRO" w:hAnsi="HG丸ｺﾞｼｯｸM-PRO" w:hint="eastAsia"/>
          <w:sz w:val="22"/>
        </w:rPr>
        <w:t>貸借対照表上の純資産の額及び負債（株主からの借入金並びに</w:t>
      </w:r>
      <w:r w:rsidR="00466B2A" w:rsidRPr="0072044C">
        <w:rPr>
          <w:rFonts w:ascii="HG丸ｺﾞｼｯｸM-PRO" w:eastAsia="HG丸ｺﾞｼｯｸM-PRO" w:hAnsi="HG丸ｺﾞｼｯｸM-PRO" w:hint="eastAsia"/>
          <w:sz w:val="22"/>
        </w:rPr>
        <w:t>資本性劣後ローンに係る</w:t>
      </w:r>
      <w:r w:rsidRPr="0072044C">
        <w:rPr>
          <w:rFonts w:ascii="HG丸ｺﾞｼｯｸM-PRO" w:eastAsia="HG丸ｺﾞｼｯｸM-PRO" w:hAnsi="HG丸ｺﾞｼｯｸM-PRO" w:hint="eastAsia"/>
          <w:sz w:val="22"/>
        </w:rPr>
        <w:t>長期借入金及び短期</w:t>
      </w:r>
      <w:r w:rsidR="00BF2C13" w:rsidRPr="0072044C">
        <w:rPr>
          <w:rFonts w:ascii="HG丸ｺﾞｼｯｸM-PRO" w:eastAsia="HG丸ｺﾞｼｯｸM-PRO" w:hAnsi="HG丸ｺﾞｼｯｸM-PRO" w:hint="eastAsia"/>
          <w:sz w:val="22"/>
        </w:rPr>
        <w:t>継続融資に係る</w:t>
      </w:r>
      <w:r w:rsidRPr="0072044C">
        <w:rPr>
          <w:rFonts w:ascii="HG丸ｺﾞｼｯｸM-PRO" w:eastAsia="HG丸ｺﾞｼｯｸM-PRO" w:hAnsi="HG丸ｺﾞｼｯｸM-PRO" w:hint="eastAsia"/>
          <w:sz w:val="22"/>
        </w:rPr>
        <w:t>借入金の額</w:t>
      </w:r>
      <w:r w:rsidR="00032169">
        <w:rPr>
          <w:rFonts w:ascii="HG丸ｺﾞｼｯｸM-PRO" w:eastAsia="HG丸ｺﾞｼｯｸM-PRO" w:hAnsi="HG丸ｺﾞｼｯｸM-PRO" w:hint="eastAsia"/>
          <w:sz w:val="22"/>
        </w:rPr>
        <w:t>に限る</w:t>
      </w:r>
      <w:r w:rsidR="003B384A">
        <w:rPr>
          <w:rFonts w:ascii="HG丸ｺﾞｼｯｸM-PRO" w:eastAsia="HG丸ｺﾞｼｯｸM-PRO" w:hAnsi="HG丸ｺﾞｼｯｸM-PRO" w:hint="eastAsia"/>
          <w:sz w:val="22"/>
        </w:rPr>
        <w:t>。</w:t>
      </w:r>
      <w:r w:rsidR="00032169">
        <w:rPr>
          <w:rFonts w:ascii="HG丸ｺﾞｼｯｸM-PRO" w:eastAsia="HG丸ｺﾞｼｯｸM-PRO" w:hAnsi="HG丸ｺﾞｼｯｸM-PRO" w:hint="eastAsia"/>
          <w:sz w:val="22"/>
        </w:rPr>
        <w:t>）</w:t>
      </w:r>
      <w:r w:rsidRPr="0072044C">
        <w:rPr>
          <w:rFonts w:ascii="HG丸ｺﾞｼｯｸM-PRO" w:eastAsia="HG丸ｺﾞｼｯｸM-PRO" w:hAnsi="HG丸ｺﾞｼｯｸM-PRO" w:hint="eastAsia"/>
          <w:sz w:val="22"/>
        </w:rPr>
        <w:t>の合計額を貸借対照表上の</w:t>
      </w:r>
      <w:r w:rsidR="00D41727" w:rsidRPr="0072044C">
        <w:rPr>
          <w:rFonts w:ascii="HG丸ｺﾞｼｯｸM-PRO" w:eastAsia="HG丸ｺﾞｼｯｸM-PRO" w:hAnsi="HG丸ｺﾞｼｯｸM-PRO" w:hint="eastAsia"/>
          <w:sz w:val="22"/>
        </w:rPr>
        <w:t>総資産</w:t>
      </w:r>
      <w:r w:rsidR="00007F52" w:rsidRPr="0072044C">
        <w:rPr>
          <w:rFonts w:ascii="HG丸ｺﾞｼｯｸM-PRO" w:eastAsia="HG丸ｺﾞｼｯｸM-PRO" w:hAnsi="HG丸ｺﾞｼｯｸM-PRO" w:hint="eastAsia"/>
          <w:sz w:val="22"/>
        </w:rPr>
        <w:t>の</w:t>
      </w:r>
      <w:r w:rsidRPr="0072044C">
        <w:rPr>
          <w:rFonts w:ascii="HG丸ｺﾞｼｯｸM-PRO" w:eastAsia="HG丸ｺﾞｼｯｸM-PRO" w:hAnsi="HG丸ｺﾞｼｯｸM-PRO" w:hint="eastAsia"/>
          <w:sz w:val="22"/>
        </w:rPr>
        <w:t>額で除して得た値</w:t>
      </w:r>
      <w:r w:rsidR="008D6941" w:rsidRPr="0072044C">
        <w:rPr>
          <w:rFonts w:ascii="HG丸ｺﾞｼｯｸM-PRO" w:eastAsia="HG丸ｺﾞｼｯｸM-PRO" w:hAnsi="HG丸ｺﾞｼｯｸM-PRO" w:hint="eastAsia"/>
          <w:sz w:val="22"/>
        </w:rPr>
        <w:t>を記載。</w:t>
      </w:r>
    </w:p>
    <w:p w14:paraId="3285DB20" w14:textId="50707F50" w:rsidR="00A71BF0" w:rsidRPr="004C3CD0" w:rsidRDefault="00A71BF0" w:rsidP="0072044C">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5444C">
        <w:rPr>
          <w:rFonts w:ascii="HG丸ｺﾞｼｯｸM-PRO" w:eastAsia="HG丸ｺﾞｼｯｸM-PRO" w:hAnsi="HG丸ｺﾞｼｯｸM-PRO" w:hint="eastAsia"/>
          <w:sz w:val="22"/>
        </w:rPr>
        <w:t>小数点第２位</w:t>
      </w:r>
      <w:r w:rsidR="00382D90">
        <w:rPr>
          <w:rFonts w:ascii="HG丸ｺﾞｼｯｸM-PRO" w:eastAsia="HG丸ｺﾞｼｯｸM-PRO" w:hAnsi="HG丸ｺﾞｼｯｸM-PRO" w:hint="eastAsia"/>
          <w:sz w:val="22"/>
        </w:rPr>
        <w:t>以下</w:t>
      </w:r>
      <w:r w:rsidRPr="0025444C">
        <w:rPr>
          <w:rFonts w:ascii="HG丸ｺﾞｼｯｸM-PRO" w:eastAsia="HG丸ｺﾞｼｯｸM-PRO" w:hAnsi="HG丸ｺﾞｼｯｸM-PRO" w:hint="eastAsia"/>
          <w:sz w:val="22"/>
        </w:rPr>
        <w:t>を切り捨て、小数点第１位まで記載</w:t>
      </w:r>
      <w:r>
        <w:rPr>
          <w:rFonts w:ascii="HG丸ｺﾞｼｯｸM-PRO" w:eastAsia="HG丸ｺﾞｼｯｸM-PRO" w:hAnsi="HG丸ｺﾞｼｯｸM-PRO" w:hint="eastAsia"/>
          <w:sz w:val="22"/>
        </w:rPr>
        <w:t>。</w:t>
      </w:r>
    </w:p>
    <w:p w14:paraId="1C261B98" w14:textId="77777777" w:rsidR="00DB2DCF" w:rsidRDefault="00DB2DCF">
      <w:pPr>
        <w:rPr>
          <w:rFonts w:ascii="HG丸ｺﾞｼｯｸM-PRO" w:eastAsia="HG丸ｺﾞｼｯｸM-PRO" w:hAnsi="HG丸ｺﾞｼｯｸM-PRO"/>
          <w:sz w:val="22"/>
        </w:rPr>
      </w:pPr>
    </w:p>
    <w:p w14:paraId="3D23A8C8" w14:textId="77777777" w:rsidR="00DB2DCF" w:rsidRDefault="00DB2DCF">
      <w:pPr>
        <w:rPr>
          <w:rFonts w:ascii="HG丸ｺﾞｼｯｸM-PRO" w:eastAsia="HG丸ｺﾞｼｯｸM-PRO" w:hAnsi="HG丸ｺﾞｼｯｸM-PRO"/>
          <w:sz w:val="22"/>
        </w:rPr>
      </w:pPr>
    </w:p>
    <w:p w14:paraId="3F2448C6" w14:textId="11C4920D" w:rsidR="00D237F3" w:rsidRPr="004C3CD0" w:rsidRDefault="00D237F3">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lastRenderedPageBreak/>
        <w:t>（２）</w:t>
      </w:r>
      <w:r w:rsidR="00082CDB" w:rsidRPr="004C3CD0">
        <w:rPr>
          <w:rFonts w:ascii="HG丸ｺﾞｼｯｸM-PRO" w:eastAsia="HG丸ｺﾞｼｯｸM-PRO" w:hAnsi="HG丸ｺﾞｼｯｸM-PRO" w:hint="eastAsia"/>
          <w:sz w:val="22"/>
        </w:rPr>
        <w:t>ＥＢＩＴＤＡ</w:t>
      </w:r>
      <w:r w:rsidR="00211060" w:rsidRPr="004C3CD0">
        <w:rPr>
          <w:rFonts w:ascii="HG丸ｺﾞｼｯｸM-PRO" w:eastAsia="HG丸ｺﾞｼｯｸM-PRO" w:hAnsi="HG丸ｺﾞｼｯｸM-PRO" w:hint="eastAsia"/>
          <w:sz w:val="22"/>
        </w:rPr>
        <w:t>有利子負債倍率</w:t>
      </w:r>
      <w:r w:rsidR="00082CDB" w:rsidRPr="004C3CD0">
        <w:rPr>
          <w:rFonts w:ascii="HG丸ｺﾞｼｯｸM-PRO" w:eastAsia="HG丸ｺﾞｼｯｸM-PRO" w:hAnsi="HG丸ｺﾞｼｯｸM-PRO" w:hint="eastAsia"/>
          <w:sz w:val="22"/>
        </w:rPr>
        <w:t>が</w:t>
      </w:r>
      <w:r w:rsidR="001017E9">
        <w:rPr>
          <w:rFonts w:ascii="HG丸ｺﾞｼｯｸM-PRO" w:eastAsia="HG丸ｺﾞｼｯｸM-PRO" w:hAnsi="HG丸ｺﾞｼｯｸM-PRO" w:hint="eastAsia"/>
          <w:sz w:val="22"/>
        </w:rPr>
        <w:t>10</w:t>
      </w:r>
      <w:r w:rsidR="00082CDB" w:rsidRPr="004C3CD0">
        <w:rPr>
          <w:rFonts w:ascii="HG丸ｺﾞｼｯｸM-PRO" w:eastAsia="HG丸ｺﾞｼｯｸM-PRO" w:hAnsi="HG丸ｺﾞｼｯｸM-PRO" w:hint="eastAsia"/>
          <w:sz w:val="22"/>
        </w:rPr>
        <w:t>倍以内であること</w:t>
      </w:r>
    </w:p>
    <w:tbl>
      <w:tblPr>
        <w:tblStyle w:val="3"/>
        <w:tblW w:w="4533" w:type="dxa"/>
        <w:tblLook w:val="04A0" w:firstRow="1" w:lastRow="0" w:firstColumn="1" w:lastColumn="0" w:noHBand="0" w:noVBand="1"/>
      </w:tblPr>
      <w:tblGrid>
        <w:gridCol w:w="4533"/>
      </w:tblGrid>
      <w:tr w:rsidR="00082CDB" w:rsidRPr="004C3CD0" w14:paraId="24AA88FB" w14:textId="77777777" w:rsidTr="00082CDB">
        <w:trPr>
          <w:trHeight w:val="340"/>
        </w:trPr>
        <w:tc>
          <w:tcPr>
            <w:tcW w:w="4533" w:type="dxa"/>
            <w:vAlign w:val="center"/>
          </w:tcPr>
          <w:p w14:paraId="0B764BB4" w14:textId="77777777" w:rsidR="00082CDB" w:rsidRPr="004C3CD0" w:rsidRDefault="00082CDB">
            <w:pPr>
              <w:spacing w:line="240" w:lineRule="exact"/>
              <w:jc w:val="center"/>
              <w:rPr>
                <w:rFonts w:ascii="HG丸ｺﾞｼｯｸM-PRO" w:eastAsia="HG丸ｺﾞｼｯｸM-PRO" w:hAnsi="HG丸ｺﾞｼｯｸM-PRO"/>
                <w:lang w:eastAsia="zh-TW"/>
              </w:rPr>
            </w:pPr>
            <w:r w:rsidRPr="004C3CD0">
              <w:rPr>
                <w:rFonts w:ascii="HG丸ｺﾞｼｯｸM-PRO" w:eastAsia="HG丸ｺﾞｼｯｸM-PRO" w:hAnsi="HG丸ｺﾞｼｯｸM-PRO" w:hint="eastAsia"/>
                <w:lang w:eastAsia="zh-TW"/>
              </w:rPr>
              <w:t>ＥＢＩＴＤＡ有利子負債倍率</w:t>
            </w:r>
          </w:p>
        </w:tc>
      </w:tr>
      <w:tr w:rsidR="00082CDB" w:rsidRPr="004C3CD0" w14:paraId="231D50DB" w14:textId="77777777" w:rsidTr="00082CDB">
        <w:trPr>
          <w:trHeight w:val="340"/>
        </w:trPr>
        <w:tc>
          <w:tcPr>
            <w:tcW w:w="4533" w:type="dxa"/>
            <w:vAlign w:val="center"/>
          </w:tcPr>
          <w:p w14:paraId="3D55C4CC" w14:textId="77777777" w:rsidR="00082CDB" w:rsidRPr="004C3CD0" w:rsidRDefault="00082CDB">
            <w:pPr>
              <w:spacing w:line="240" w:lineRule="exact"/>
              <w:jc w:val="center"/>
              <w:rPr>
                <w:rFonts w:ascii="HG丸ｺﾞｼｯｸM-PRO" w:eastAsia="HG丸ｺﾞｼｯｸM-PRO" w:hAnsi="HG丸ｺﾞｼｯｸM-PRO"/>
                <w:lang w:eastAsia="zh-TW"/>
              </w:rPr>
            </w:pPr>
          </w:p>
        </w:tc>
      </w:tr>
    </w:tbl>
    <w:p w14:paraId="54455916" w14:textId="68640C62" w:rsidR="009148A9" w:rsidRDefault="000B1547" w:rsidP="000B154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F1A15" w:rsidRPr="004C3CD0">
        <w:rPr>
          <w:rFonts w:ascii="HG丸ｺﾞｼｯｸM-PRO" w:eastAsia="HG丸ｺﾞｼｯｸM-PRO" w:hAnsi="HG丸ｺﾞｼｯｸM-PRO" w:hint="eastAsia"/>
          <w:sz w:val="22"/>
        </w:rPr>
        <w:t>ＥＢＩＴＤＡ</w:t>
      </w:r>
      <w:r w:rsidR="009148A9" w:rsidRPr="004C3CD0">
        <w:rPr>
          <w:rFonts w:ascii="HG丸ｺﾞｼｯｸM-PRO" w:eastAsia="HG丸ｺﾞｼｯｸM-PRO" w:hAnsi="HG丸ｺﾞｼｯｸM-PRO" w:hint="eastAsia"/>
          <w:sz w:val="22"/>
        </w:rPr>
        <w:t>有利子負債倍率は（借入金・社債－現預金）÷（営業利益＋減価償却費）にて算出</w:t>
      </w:r>
      <w:r w:rsidR="001464CF">
        <w:rPr>
          <w:rFonts w:ascii="HG丸ｺﾞｼｯｸM-PRO" w:eastAsia="HG丸ｺﾞｼｯｸM-PRO" w:hAnsi="HG丸ｺﾞｼｯｸM-PRO" w:hint="eastAsia"/>
          <w:sz w:val="22"/>
        </w:rPr>
        <w:t>。</w:t>
      </w:r>
    </w:p>
    <w:p w14:paraId="5606D846" w14:textId="7E348907" w:rsidR="00D04332" w:rsidRPr="00D04332" w:rsidRDefault="00D04332" w:rsidP="002F0AF3">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5444C">
        <w:rPr>
          <w:rFonts w:ascii="HG丸ｺﾞｼｯｸM-PRO" w:eastAsia="HG丸ｺﾞｼｯｸM-PRO" w:hAnsi="HG丸ｺﾞｼｯｸM-PRO" w:hint="eastAsia"/>
          <w:sz w:val="22"/>
        </w:rPr>
        <w:t>小数点第２位</w:t>
      </w:r>
      <w:r w:rsidR="00602A38">
        <w:rPr>
          <w:rFonts w:ascii="HG丸ｺﾞｼｯｸM-PRO" w:eastAsia="HG丸ｺﾞｼｯｸM-PRO" w:hAnsi="HG丸ｺﾞｼｯｸM-PRO" w:hint="eastAsia"/>
          <w:sz w:val="22"/>
        </w:rPr>
        <w:t>以下</w:t>
      </w:r>
      <w:r w:rsidRPr="0025444C">
        <w:rPr>
          <w:rFonts w:ascii="HG丸ｺﾞｼｯｸM-PRO" w:eastAsia="HG丸ｺﾞｼｯｸM-PRO" w:hAnsi="HG丸ｺﾞｼｯｸM-PRO" w:hint="eastAsia"/>
          <w:sz w:val="22"/>
        </w:rPr>
        <w:t>を切り捨て、小数点第１位まで記載</w:t>
      </w:r>
      <w:r>
        <w:rPr>
          <w:rFonts w:ascii="HG丸ｺﾞｼｯｸM-PRO" w:eastAsia="HG丸ｺﾞｼｯｸM-PRO" w:hAnsi="HG丸ｺﾞｼｯｸM-PRO" w:hint="eastAsia"/>
          <w:sz w:val="22"/>
        </w:rPr>
        <w:t>。</w:t>
      </w:r>
    </w:p>
    <w:p w14:paraId="1BBB3784" w14:textId="301D7843" w:rsidR="009148A9" w:rsidRPr="004C3CD0" w:rsidRDefault="009148A9" w:rsidP="009148A9">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【ＥＢＩＴＤＡ有利子負債倍率算出における留意点】</w:t>
      </w:r>
    </w:p>
    <w:p w14:paraId="51490EAA" w14:textId="010AE562" w:rsidR="009148A9" w:rsidRPr="004C3CD0" w:rsidRDefault="009148A9" w:rsidP="00F41DF6">
      <w:pPr>
        <w:pStyle w:val="a7"/>
        <w:numPr>
          <w:ilvl w:val="0"/>
          <w:numId w:val="20"/>
        </w:numPr>
        <w:ind w:leftChars="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借入金は、貸借対照表の「短期借入金」、「長期借入金」、「社債」の合計額。</w:t>
      </w:r>
    </w:p>
    <w:p w14:paraId="7AC466E5" w14:textId="1A0E97D4" w:rsidR="009148A9" w:rsidRPr="004C3CD0" w:rsidRDefault="009148A9" w:rsidP="00F41DF6">
      <w:pPr>
        <w:pStyle w:val="a7"/>
        <w:numPr>
          <w:ilvl w:val="0"/>
          <w:numId w:val="20"/>
        </w:numPr>
        <w:ind w:leftChars="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代表者、役員</w:t>
      </w:r>
      <w:r w:rsidRPr="004C3CD0">
        <w:rPr>
          <w:rFonts w:ascii="HG丸ｺﾞｼｯｸM-PRO" w:eastAsia="HG丸ｺﾞｼｯｸM-PRO" w:hAnsi="HG丸ｺﾞｼｯｸM-PRO"/>
          <w:sz w:val="22"/>
        </w:rPr>
        <w:t>(</w:t>
      </w:r>
      <w:r w:rsidRPr="004C3CD0">
        <w:rPr>
          <w:rFonts w:ascii="HG丸ｺﾞｼｯｸM-PRO" w:eastAsia="HG丸ｺﾞｼｯｸM-PRO" w:hAnsi="HG丸ｺﾞｼｯｸM-PRO" w:hint="eastAsia"/>
          <w:sz w:val="22"/>
        </w:rPr>
        <w:t>その家族等を含む</w:t>
      </w:r>
      <w:r w:rsidRPr="004C3CD0">
        <w:rPr>
          <w:rFonts w:ascii="HG丸ｺﾞｼｯｸM-PRO" w:eastAsia="HG丸ｺﾞｼｯｸM-PRO" w:hAnsi="HG丸ｺﾞｼｯｸM-PRO"/>
          <w:sz w:val="22"/>
        </w:rPr>
        <w:t>)</w:t>
      </w:r>
      <w:r w:rsidRPr="004C3CD0">
        <w:rPr>
          <w:rFonts w:ascii="HG丸ｺﾞｼｯｸM-PRO" w:eastAsia="HG丸ｺﾞｼｯｸM-PRO" w:hAnsi="HG丸ｺﾞｼｯｸM-PRO" w:hint="eastAsia"/>
          <w:sz w:val="22"/>
        </w:rPr>
        <w:t>、関連会社等からの借入金</w:t>
      </w:r>
      <w:r w:rsidRPr="004C3CD0">
        <w:rPr>
          <w:rFonts w:ascii="HG丸ｺﾞｼｯｸM-PRO" w:eastAsia="HG丸ｺﾞｼｯｸM-PRO" w:hAnsi="HG丸ｺﾞｼｯｸM-PRO"/>
          <w:sz w:val="22"/>
        </w:rPr>
        <w:t>(</w:t>
      </w:r>
      <w:r w:rsidRPr="004C3CD0">
        <w:rPr>
          <w:rFonts w:ascii="HG丸ｺﾞｼｯｸM-PRO" w:eastAsia="HG丸ｺﾞｼｯｸM-PRO" w:hAnsi="HG丸ｺﾞｼｯｸM-PRO" w:hint="eastAsia"/>
          <w:sz w:val="22"/>
        </w:rPr>
        <w:t>無利子も含む</w:t>
      </w:r>
      <w:r w:rsidRPr="004C3CD0">
        <w:rPr>
          <w:rFonts w:ascii="HG丸ｺﾞｼｯｸM-PRO" w:eastAsia="HG丸ｺﾞｼｯｸM-PRO" w:hAnsi="HG丸ｺﾞｼｯｸM-PRO"/>
          <w:sz w:val="22"/>
        </w:rPr>
        <w:t>)</w:t>
      </w:r>
      <w:r w:rsidRPr="004C3CD0">
        <w:rPr>
          <w:rFonts w:ascii="HG丸ｺﾞｼｯｸM-PRO" w:eastAsia="HG丸ｺﾞｼｯｸM-PRO" w:hAnsi="HG丸ｺﾞｼｯｸM-PRO" w:hint="eastAsia"/>
          <w:sz w:val="22"/>
        </w:rPr>
        <w:t>も借入金に含</w:t>
      </w:r>
      <w:r w:rsidR="00834AE9">
        <w:rPr>
          <w:rFonts w:ascii="HG丸ｺﾞｼｯｸM-PRO" w:eastAsia="HG丸ｺﾞｼｯｸM-PRO" w:hAnsi="HG丸ｺﾞｼｯｸM-PRO" w:hint="eastAsia"/>
          <w:sz w:val="22"/>
        </w:rPr>
        <w:t>む</w:t>
      </w:r>
      <w:r w:rsidRPr="004C3CD0">
        <w:rPr>
          <w:rFonts w:ascii="HG丸ｺﾞｼｯｸM-PRO" w:eastAsia="HG丸ｺﾞｼｯｸM-PRO" w:hAnsi="HG丸ｺﾞｼｯｸM-PRO" w:hint="eastAsia"/>
          <w:sz w:val="22"/>
        </w:rPr>
        <w:t>。</w:t>
      </w:r>
    </w:p>
    <w:p w14:paraId="5BAC68E9" w14:textId="579278C8" w:rsidR="009148A9" w:rsidRPr="004C3CD0" w:rsidRDefault="009148A9" w:rsidP="00F41DF6">
      <w:pPr>
        <w:pStyle w:val="a7"/>
        <w:numPr>
          <w:ilvl w:val="0"/>
          <w:numId w:val="20"/>
        </w:numPr>
        <w:ind w:leftChars="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w:t>
      </w:r>
      <w:r w:rsidR="00AE23C9">
        <w:rPr>
          <w:rFonts w:ascii="HG丸ｺﾞｼｯｸM-PRO" w:eastAsia="HG丸ｺﾞｼｯｸM-PRO" w:hAnsi="HG丸ｺﾞｼｯｸM-PRO" w:hint="eastAsia"/>
          <w:sz w:val="22"/>
        </w:rPr>
        <w:t>（</w:t>
      </w:r>
      <w:r w:rsidRPr="004C3CD0">
        <w:rPr>
          <w:rFonts w:ascii="HG丸ｺﾞｼｯｸM-PRO" w:eastAsia="HG丸ｺﾞｼｯｸM-PRO" w:hAnsi="HG丸ｺﾞｼｯｸM-PRO" w:hint="eastAsia"/>
          <w:sz w:val="22"/>
        </w:rPr>
        <w:t>営業利益＋減価償却費</w:t>
      </w:r>
      <w:r w:rsidR="00AE23C9">
        <w:rPr>
          <w:rFonts w:ascii="HG丸ｺﾞｼｯｸM-PRO" w:eastAsia="HG丸ｺﾞｼｯｸM-PRO" w:hAnsi="HG丸ｺﾞｼｯｸM-PRO" w:hint="eastAsia"/>
          <w:sz w:val="22"/>
        </w:rPr>
        <w:t>）</w:t>
      </w:r>
      <w:r w:rsidRPr="004C3CD0">
        <w:rPr>
          <w:rFonts w:ascii="HG丸ｺﾞｼｯｸM-PRO" w:eastAsia="HG丸ｺﾞｼｯｸM-PRO" w:hAnsi="HG丸ｺﾞｼｯｸM-PRO" w:hint="eastAsia"/>
          <w:sz w:val="22"/>
        </w:rPr>
        <w:t>＞０」となる必要。</w:t>
      </w:r>
    </w:p>
    <w:p w14:paraId="6CE84C07" w14:textId="0095D8A8" w:rsidR="009148A9" w:rsidRPr="004C3CD0" w:rsidRDefault="009148A9" w:rsidP="00453D87">
      <w:pPr>
        <w:pStyle w:val="a7"/>
        <w:numPr>
          <w:ilvl w:val="0"/>
          <w:numId w:val="20"/>
        </w:numPr>
        <w:ind w:leftChars="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減価償却費には、ソフトウェアの償却や長期前払費用償却等、無形固定資産の償却費も含</w:t>
      </w:r>
      <w:r w:rsidR="005407C6">
        <w:rPr>
          <w:rFonts w:ascii="HG丸ｺﾞｼｯｸM-PRO" w:eastAsia="HG丸ｺﾞｼｯｸM-PRO" w:hAnsi="HG丸ｺﾞｼｯｸM-PRO" w:hint="eastAsia"/>
          <w:sz w:val="22"/>
        </w:rPr>
        <w:t>む</w:t>
      </w:r>
      <w:r w:rsidRPr="004C3CD0">
        <w:rPr>
          <w:rFonts w:ascii="HG丸ｺﾞｼｯｸM-PRO" w:eastAsia="HG丸ｺﾞｼｯｸM-PRO" w:hAnsi="HG丸ｺﾞｼｯｸM-PRO" w:hint="eastAsia"/>
          <w:sz w:val="22"/>
        </w:rPr>
        <w:t>。</w:t>
      </w:r>
    </w:p>
    <w:p w14:paraId="2E5ACF2F" w14:textId="0FA564F3" w:rsidR="009148A9" w:rsidRPr="004C3CD0" w:rsidRDefault="009148A9" w:rsidP="00453D87">
      <w:pPr>
        <w:pStyle w:val="a7"/>
        <w:numPr>
          <w:ilvl w:val="0"/>
          <w:numId w:val="20"/>
        </w:numPr>
        <w:ind w:leftChars="0"/>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営業外費用や特別損失に計上されている減価償却費は含め</w:t>
      </w:r>
      <w:r w:rsidR="005407C6">
        <w:rPr>
          <w:rFonts w:ascii="HG丸ｺﾞｼｯｸM-PRO" w:eastAsia="HG丸ｺﾞｼｯｸM-PRO" w:hAnsi="HG丸ｺﾞｼｯｸM-PRO" w:hint="eastAsia"/>
          <w:sz w:val="22"/>
        </w:rPr>
        <w:t>ない</w:t>
      </w:r>
      <w:r w:rsidRPr="004C3CD0">
        <w:rPr>
          <w:rFonts w:ascii="HG丸ｺﾞｼｯｸM-PRO" w:eastAsia="HG丸ｺﾞｼｯｸM-PRO" w:hAnsi="HG丸ｺﾞｼｯｸM-PRO" w:hint="eastAsia"/>
          <w:sz w:val="22"/>
        </w:rPr>
        <w:t>。</w:t>
      </w:r>
    </w:p>
    <w:p w14:paraId="39519609" w14:textId="77777777" w:rsidR="0056212E" w:rsidRPr="004C3CD0" w:rsidRDefault="0056212E">
      <w:pPr>
        <w:rPr>
          <w:rFonts w:ascii="HG丸ｺﾞｼｯｸM-PRO" w:eastAsia="HG丸ｺﾞｼｯｸM-PRO" w:hAnsi="HG丸ｺﾞｼｯｸM-PRO"/>
          <w:sz w:val="22"/>
        </w:rPr>
      </w:pPr>
    </w:p>
    <w:p w14:paraId="16D52D66" w14:textId="57136CFB" w:rsidR="00015F87" w:rsidRDefault="00554287">
      <w:pPr>
        <w:rPr>
          <w:rFonts w:ascii="HG丸ｺﾞｼｯｸM-PRO" w:eastAsia="HG丸ｺﾞｼｯｸM-PRO" w:hAnsi="HG丸ｺﾞｼｯｸM-PRO"/>
          <w:sz w:val="22"/>
        </w:rPr>
      </w:pPr>
      <w:r w:rsidRPr="004C3CD0">
        <w:rPr>
          <w:rFonts w:ascii="HG丸ｺﾞｼｯｸM-PRO" w:eastAsia="HG丸ｺﾞｼｯｸM-PRO" w:hAnsi="HG丸ｺﾞｼｯｸM-PRO" w:hint="eastAsia"/>
          <w:sz w:val="22"/>
        </w:rPr>
        <w:t>１</w:t>
      </w:r>
      <w:r w:rsidR="00EF1A15" w:rsidRPr="004C3CD0">
        <w:rPr>
          <w:rFonts w:ascii="HG丸ｺﾞｼｯｸM-PRO" w:eastAsia="HG丸ｺﾞｼｯｸM-PRO" w:hAnsi="HG丸ｺﾞｼｯｸM-PRO" w:hint="eastAsia"/>
          <w:sz w:val="22"/>
        </w:rPr>
        <w:t>５</w:t>
      </w:r>
      <w:r w:rsidR="00C76FB0" w:rsidRPr="004C3CD0">
        <w:rPr>
          <w:rFonts w:ascii="HG丸ｺﾞｼｯｸM-PRO" w:eastAsia="HG丸ｺﾞｼｯｸM-PRO" w:hAnsi="HG丸ｺﾞｼｯｸM-PRO" w:hint="eastAsia"/>
          <w:sz w:val="22"/>
        </w:rPr>
        <w:t xml:space="preserve">　</w:t>
      </w:r>
      <w:r w:rsidR="00015F87" w:rsidRPr="004C3CD0">
        <w:rPr>
          <w:rFonts w:ascii="HG丸ｺﾞｼｯｸM-PRO" w:eastAsia="HG丸ｺﾞｼｯｸM-PRO" w:hAnsi="HG丸ｺﾞｼｯｸM-PRO" w:hint="eastAsia"/>
          <w:sz w:val="22"/>
        </w:rPr>
        <w:t>組織</w:t>
      </w:r>
      <w:r w:rsidR="00A34EC7">
        <w:rPr>
          <w:rFonts w:ascii="HG丸ｺﾞｼｯｸM-PRO" w:eastAsia="HG丸ｺﾞｼｯｸM-PRO" w:hAnsi="HG丸ｺﾞｼｯｸM-PRO" w:hint="eastAsia"/>
          <w:sz w:val="22"/>
        </w:rPr>
        <w:t>基盤</w:t>
      </w:r>
      <w:r w:rsidR="00015F87" w:rsidRPr="004C3CD0">
        <w:rPr>
          <w:rFonts w:ascii="HG丸ｺﾞｼｯｸM-PRO" w:eastAsia="HG丸ｺﾞｼｯｸM-PRO" w:hAnsi="HG丸ｺﾞｼｯｸM-PRO" w:hint="eastAsia"/>
          <w:sz w:val="22"/>
        </w:rPr>
        <w:t>について</w:t>
      </w:r>
      <w:r w:rsidR="006371D6" w:rsidRPr="004C3CD0">
        <w:rPr>
          <w:rFonts w:ascii="HG丸ｺﾞｼｯｸM-PRO" w:eastAsia="HG丸ｺﾞｼｯｸM-PRO" w:hAnsi="HG丸ｺﾞｼｯｸM-PRO" w:hint="eastAsia"/>
          <w:sz w:val="22"/>
        </w:rPr>
        <w:t>下記の</w:t>
      </w:r>
      <w:r w:rsidR="00015F87" w:rsidRPr="004C3CD0">
        <w:rPr>
          <w:rFonts w:ascii="HG丸ｺﾞｼｯｸM-PRO" w:eastAsia="HG丸ｺﾞｼｯｸM-PRO" w:hAnsi="HG丸ｺﾞｼｯｸM-PRO" w:hint="eastAsia"/>
          <w:sz w:val="22"/>
        </w:rPr>
        <w:t>6点</w:t>
      </w:r>
      <w:r w:rsidR="00BE4094">
        <w:rPr>
          <w:rFonts w:ascii="HG丸ｺﾞｼｯｸM-PRO" w:eastAsia="HG丸ｺﾞｼｯｸM-PRO" w:hAnsi="HG丸ｺﾞｼｯｸM-PRO" w:hint="eastAsia"/>
          <w:sz w:val="22"/>
        </w:rPr>
        <w:t>について</w:t>
      </w:r>
      <w:r w:rsidR="00A01788">
        <w:rPr>
          <w:rFonts w:ascii="HG丸ｺﾞｼｯｸM-PRO" w:eastAsia="HG丸ｺﾞｼｯｸM-PRO" w:hAnsi="HG丸ｺﾞｼｯｸM-PRO" w:hint="eastAsia"/>
          <w:sz w:val="22"/>
        </w:rPr>
        <w:t>実施又は構築の</w:t>
      </w:r>
      <w:r w:rsidR="00BE4094">
        <w:rPr>
          <w:rFonts w:ascii="HG丸ｺﾞｼｯｸM-PRO" w:eastAsia="HG丸ｺﾞｼｯｸM-PRO" w:hAnsi="HG丸ｺﾞｼｯｸM-PRO" w:hint="eastAsia"/>
          <w:sz w:val="22"/>
        </w:rPr>
        <w:t>有無を記載</w:t>
      </w:r>
    </w:p>
    <w:p w14:paraId="62296C2A" w14:textId="1F48AE61" w:rsidR="00D416E4" w:rsidRPr="00D416E4" w:rsidRDefault="00D416E4" w:rsidP="00DC6C0B">
      <w:pPr>
        <w:ind w:firstLineChars="193" w:firstLine="425"/>
        <w:rPr>
          <w:rFonts w:ascii="HG丸ｺﾞｼｯｸM-PRO" w:eastAsia="HG丸ｺﾞｼｯｸM-PRO" w:hAnsi="HG丸ｺﾞｼｯｸM-PRO"/>
          <w:sz w:val="22"/>
        </w:rPr>
      </w:pPr>
      <w:r w:rsidRPr="00D416E4">
        <w:rPr>
          <w:rFonts w:ascii="HG丸ｺﾞｼｯｸM-PRO" w:eastAsia="HG丸ｺﾞｼｯｸM-PRO" w:hAnsi="HG丸ｺﾞｼｯｸM-PRO" w:hint="eastAsia"/>
          <w:sz w:val="22"/>
        </w:rPr>
        <w:t>①</w:t>
      </w:r>
      <w:r w:rsidRPr="00D416E4">
        <w:rPr>
          <w:rFonts w:ascii="HG丸ｺﾞｼｯｸM-PRO" w:eastAsia="HG丸ｺﾞｼｯｸM-PRO" w:hAnsi="HG丸ｺﾞｼｯｸM-PRO" w:hint="eastAsia"/>
          <w:sz w:val="22"/>
        </w:rPr>
        <w:tab/>
        <w:t>債権及び債務の</w:t>
      </w:r>
      <w:r w:rsidR="00A01788">
        <w:rPr>
          <w:rFonts w:ascii="HG丸ｺﾞｼｯｸM-PRO" w:eastAsia="HG丸ｺﾞｼｯｸM-PRO" w:hAnsi="HG丸ｺﾞｼｯｸM-PRO" w:hint="eastAsia"/>
          <w:sz w:val="22"/>
        </w:rPr>
        <w:t>適切な</w:t>
      </w:r>
      <w:r w:rsidRPr="00D416E4">
        <w:rPr>
          <w:rFonts w:ascii="HG丸ｺﾞｼｯｸM-PRO" w:eastAsia="HG丸ｺﾞｼｯｸM-PRO" w:hAnsi="HG丸ｺﾞｼｯｸM-PRO" w:hint="eastAsia"/>
          <w:sz w:val="22"/>
        </w:rPr>
        <w:t>管理</w:t>
      </w:r>
      <w:r w:rsidR="00BE4094">
        <w:rPr>
          <w:rFonts w:ascii="HG丸ｺﾞｼｯｸM-PRO" w:eastAsia="HG丸ｺﾞｼｯｸM-PRO" w:hAnsi="HG丸ｺﾞｼｯｸM-PRO" w:hint="eastAsia"/>
          <w:sz w:val="22"/>
        </w:rPr>
        <w:t xml:space="preserve">　　　　　　有・無</w:t>
      </w:r>
    </w:p>
    <w:p w14:paraId="6A276A63" w14:textId="425686DF" w:rsidR="00D416E4" w:rsidRPr="00D416E4" w:rsidRDefault="00D416E4" w:rsidP="00DC6C0B">
      <w:pPr>
        <w:ind w:firstLineChars="193" w:firstLine="425"/>
        <w:rPr>
          <w:rFonts w:ascii="HG丸ｺﾞｼｯｸM-PRO" w:eastAsia="HG丸ｺﾞｼｯｸM-PRO" w:hAnsi="HG丸ｺﾞｼｯｸM-PRO"/>
          <w:sz w:val="22"/>
        </w:rPr>
      </w:pPr>
      <w:r w:rsidRPr="00D416E4">
        <w:rPr>
          <w:rFonts w:ascii="HG丸ｺﾞｼｯｸM-PRO" w:eastAsia="HG丸ｺﾞｼｯｸM-PRO" w:hAnsi="HG丸ｺﾞｼｯｸM-PRO" w:hint="eastAsia"/>
          <w:sz w:val="22"/>
        </w:rPr>
        <w:t>②</w:t>
      </w:r>
      <w:r w:rsidRPr="00D416E4">
        <w:rPr>
          <w:rFonts w:ascii="HG丸ｺﾞｼｯｸM-PRO" w:eastAsia="HG丸ｺﾞｼｯｸM-PRO" w:hAnsi="HG丸ｺﾞｼｯｸM-PRO" w:hint="eastAsia"/>
          <w:sz w:val="22"/>
        </w:rPr>
        <w:tab/>
        <w:t>在庫</w:t>
      </w:r>
      <w:r w:rsidR="00A01788">
        <w:rPr>
          <w:rFonts w:ascii="HG丸ｺﾞｼｯｸM-PRO" w:eastAsia="HG丸ｺﾞｼｯｸM-PRO" w:hAnsi="HG丸ｺﾞｼｯｸM-PRO" w:hint="eastAsia"/>
          <w:sz w:val="22"/>
        </w:rPr>
        <w:t>の適切な</w:t>
      </w:r>
      <w:r w:rsidRPr="00D416E4">
        <w:rPr>
          <w:rFonts w:ascii="HG丸ｺﾞｼｯｸM-PRO" w:eastAsia="HG丸ｺﾞｼｯｸM-PRO" w:hAnsi="HG丸ｺﾞｼｯｸM-PRO" w:hint="eastAsia"/>
          <w:sz w:val="22"/>
        </w:rPr>
        <w:t>管理</w:t>
      </w:r>
      <w:r w:rsidR="00BE4094">
        <w:rPr>
          <w:rFonts w:ascii="HG丸ｺﾞｼｯｸM-PRO" w:eastAsia="HG丸ｺﾞｼｯｸM-PRO" w:hAnsi="HG丸ｺﾞｼｯｸM-PRO" w:hint="eastAsia"/>
          <w:sz w:val="22"/>
        </w:rPr>
        <w:t xml:space="preserve">　　　　　　　　　　有・無</w:t>
      </w:r>
    </w:p>
    <w:p w14:paraId="05293DB9" w14:textId="4381B7B8" w:rsidR="00D416E4" w:rsidRPr="002F0AF3" w:rsidRDefault="00D416E4" w:rsidP="002F0AF3">
      <w:pPr>
        <w:pStyle w:val="a7"/>
        <w:numPr>
          <w:ilvl w:val="0"/>
          <w:numId w:val="22"/>
        </w:numPr>
        <w:ind w:leftChars="0" w:left="0" w:firstLineChars="193" w:firstLine="425"/>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予算及び資金計画の</w:t>
      </w:r>
      <w:r w:rsidR="00A01788" w:rsidRPr="002F0AF3">
        <w:rPr>
          <w:rFonts w:ascii="HG丸ｺﾞｼｯｸM-PRO" w:eastAsia="HG丸ｺﾞｼｯｸM-PRO" w:hAnsi="HG丸ｺﾞｼｯｸM-PRO" w:hint="eastAsia"/>
          <w:sz w:val="22"/>
        </w:rPr>
        <w:t>適切な</w:t>
      </w:r>
      <w:r w:rsidR="002D13A5" w:rsidRPr="002F0AF3">
        <w:rPr>
          <w:rFonts w:ascii="HG丸ｺﾞｼｯｸM-PRO" w:eastAsia="HG丸ｺﾞｼｯｸM-PRO" w:hAnsi="HG丸ｺﾞｼｯｸM-PRO" w:hint="eastAsia"/>
          <w:sz w:val="22"/>
        </w:rPr>
        <w:t>管理</w:t>
      </w:r>
      <w:r w:rsidR="00A01788" w:rsidRPr="002F0AF3">
        <w:rPr>
          <w:rFonts w:ascii="HG丸ｺﾞｼｯｸM-PRO" w:eastAsia="HG丸ｺﾞｼｯｸM-PRO" w:hAnsi="HG丸ｺﾞｼｯｸM-PRO" w:hint="eastAsia"/>
          <w:sz w:val="22"/>
        </w:rPr>
        <w:t>体制</w:t>
      </w:r>
      <w:r w:rsidR="00BE4094" w:rsidRPr="002F0AF3">
        <w:rPr>
          <w:rFonts w:ascii="HG丸ｺﾞｼｯｸM-PRO" w:eastAsia="HG丸ｺﾞｼｯｸM-PRO" w:hAnsi="HG丸ｺﾞｼｯｸM-PRO" w:hint="eastAsia"/>
          <w:sz w:val="22"/>
        </w:rPr>
        <w:t xml:space="preserve">　　有・無</w:t>
      </w:r>
    </w:p>
    <w:p w14:paraId="1A3188F3" w14:textId="4678DA41" w:rsidR="00D416E4" w:rsidRPr="002F0AF3" w:rsidRDefault="00D416E4" w:rsidP="002F0AF3">
      <w:pPr>
        <w:pStyle w:val="a7"/>
        <w:numPr>
          <w:ilvl w:val="0"/>
          <w:numId w:val="22"/>
        </w:numPr>
        <w:ind w:leftChars="0" w:left="0" w:firstLineChars="193" w:firstLine="425"/>
        <w:rPr>
          <w:rFonts w:ascii="HG丸ｺﾞｼｯｸM-PRO" w:eastAsia="HG丸ｺﾞｼｯｸM-PRO" w:hAnsi="HG丸ｺﾞｼｯｸM-PRO"/>
          <w:sz w:val="22"/>
        </w:rPr>
      </w:pPr>
      <w:r w:rsidRPr="002F0AF3">
        <w:rPr>
          <w:rFonts w:ascii="HG丸ｺﾞｼｯｸM-PRO" w:eastAsia="HG丸ｺﾞｼｯｸM-PRO" w:hAnsi="HG丸ｺﾞｼｯｸM-PRO" w:hint="eastAsia"/>
          <w:sz w:val="22"/>
        </w:rPr>
        <w:t>数値管理</w:t>
      </w:r>
      <w:r w:rsidR="002D13A5" w:rsidRPr="002F0AF3">
        <w:rPr>
          <w:rFonts w:ascii="HG丸ｺﾞｼｯｸM-PRO" w:eastAsia="HG丸ｺﾞｼｯｸM-PRO" w:hAnsi="HG丸ｺﾞｼｯｸM-PRO" w:hint="eastAsia"/>
          <w:sz w:val="22"/>
        </w:rPr>
        <w:t>に対するシステム又は体制</w:t>
      </w:r>
      <w:r w:rsidR="00BE4094" w:rsidRPr="002F0AF3">
        <w:rPr>
          <w:rFonts w:ascii="HG丸ｺﾞｼｯｸM-PRO" w:eastAsia="HG丸ｺﾞｼｯｸM-PRO" w:hAnsi="HG丸ｺﾞｼｯｸM-PRO" w:hint="eastAsia"/>
          <w:sz w:val="22"/>
        </w:rPr>
        <w:t xml:space="preserve">　　有・無</w:t>
      </w:r>
    </w:p>
    <w:p w14:paraId="795F823A" w14:textId="2559D5AB" w:rsidR="00D416E4" w:rsidRPr="00B73E44" w:rsidRDefault="00D416E4" w:rsidP="002F0AF3">
      <w:pPr>
        <w:pStyle w:val="a7"/>
        <w:numPr>
          <w:ilvl w:val="0"/>
          <w:numId w:val="22"/>
        </w:numPr>
        <w:ind w:leftChars="0" w:left="0" w:firstLineChars="193" w:firstLine="425"/>
        <w:rPr>
          <w:rFonts w:ascii="HG丸ｺﾞｼｯｸM-PRO" w:eastAsia="HG丸ｺﾞｼｯｸM-PRO" w:hAnsi="HG丸ｺﾞｼｯｸM-PRO"/>
          <w:sz w:val="22"/>
        </w:rPr>
      </w:pPr>
      <w:r w:rsidRPr="00B73E44">
        <w:rPr>
          <w:rFonts w:ascii="HG丸ｺﾞｼｯｸM-PRO" w:eastAsia="HG丸ｺﾞｼｯｸM-PRO" w:hAnsi="HG丸ｺﾞｼｯｸM-PRO" w:hint="eastAsia"/>
          <w:sz w:val="22"/>
        </w:rPr>
        <w:t>売上目標の設定</w:t>
      </w:r>
      <w:r w:rsidR="00433292" w:rsidRPr="00B73E44">
        <w:rPr>
          <w:rFonts w:ascii="HG丸ｺﾞｼｯｸM-PRO" w:eastAsia="HG丸ｺﾞｼｯｸM-PRO" w:hAnsi="HG丸ｺﾞｼｯｸM-PRO" w:hint="eastAsia"/>
          <w:sz w:val="22"/>
        </w:rPr>
        <w:t xml:space="preserve">　　　　　　　　</w:t>
      </w:r>
      <w:r w:rsidR="002D13A5" w:rsidRPr="00B73E44">
        <w:rPr>
          <w:rFonts w:ascii="HG丸ｺﾞｼｯｸM-PRO" w:eastAsia="HG丸ｺﾞｼｯｸM-PRO" w:hAnsi="HG丸ｺﾞｼｯｸM-PRO" w:hint="eastAsia"/>
          <w:sz w:val="22"/>
        </w:rPr>
        <w:t xml:space="preserve">　</w:t>
      </w:r>
      <w:r w:rsidR="00FB4F98" w:rsidRPr="00B73E44">
        <w:rPr>
          <w:rFonts w:ascii="HG丸ｺﾞｼｯｸM-PRO" w:eastAsia="HG丸ｺﾞｼｯｸM-PRO" w:hAnsi="HG丸ｺﾞｼｯｸM-PRO" w:hint="eastAsia"/>
          <w:sz w:val="22"/>
        </w:rPr>
        <w:t xml:space="preserve">　</w:t>
      </w:r>
      <w:r w:rsidR="00FB4F98">
        <w:rPr>
          <w:rFonts w:ascii="HG丸ｺﾞｼｯｸM-PRO" w:eastAsia="HG丸ｺﾞｼｯｸM-PRO" w:hAnsi="HG丸ｺﾞｼｯｸM-PRO" w:hint="eastAsia"/>
          <w:sz w:val="22"/>
        </w:rPr>
        <w:t xml:space="preserve">　</w:t>
      </w:r>
      <w:r w:rsidR="00433292" w:rsidRPr="00B73E44">
        <w:rPr>
          <w:rFonts w:ascii="HG丸ｺﾞｼｯｸM-PRO" w:eastAsia="HG丸ｺﾞｼｯｸM-PRO" w:hAnsi="HG丸ｺﾞｼｯｸM-PRO" w:hint="eastAsia"/>
          <w:sz w:val="22"/>
        </w:rPr>
        <w:t>有・無</w:t>
      </w:r>
    </w:p>
    <w:p w14:paraId="005C5A7F" w14:textId="694D0412" w:rsidR="00D416E4" w:rsidRPr="0000337D" w:rsidRDefault="00D416E4" w:rsidP="00DC6C0B">
      <w:pPr>
        <w:ind w:firstLineChars="193" w:firstLine="425"/>
        <w:rPr>
          <w:rFonts w:ascii="HG丸ｺﾞｼｯｸM-PRO" w:eastAsia="HG丸ｺﾞｼｯｸM-PRO" w:hAnsi="HG丸ｺﾞｼｯｸM-PRO"/>
          <w:sz w:val="22"/>
        </w:rPr>
      </w:pPr>
      <w:r w:rsidRPr="00D416E4">
        <w:rPr>
          <w:rFonts w:ascii="HG丸ｺﾞｼｯｸM-PRO" w:eastAsia="HG丸ｺﾞｼｯｸM-PRO" w:hAnsi="HG丸ｺﾞｼｯｸM-PRO" w:hint="eastAsia"/>
          <w:sz w:val="22"/>
        </w:rPr>
        <w:t>⑥</w:t>
      </w:r>
      <w:r w:rsidRPr="00D416E4">
        <w:rPr>
          <w:rFonts w:ascii="HG丸ｺﾞｼｯｸM-PRO" w:eastAsia="HG丸ｺﾞｼｯｸM-PRO" w:hAnsi="HG丸ｺﾞｼｯｸM-PRO" w:hint="eastAsia"/>
          <w:sz w:val="22"/>
        </w:rPr>
        <w:tab/>
        <w:t>部門別の管理体制</w:t>
      </w:r>
      <w:r w:rsidR="0000337D">
        <w:rPr>
          <w:rFonts w:ascii="HG丸ｺﾞｼｯｸM-PRO" w:eastAsia="HG丸ｺﾞｼｯｸM-PRO" w:hAnsi="HG丸ｺﾞｼｯｸM-PRO" w:hint="eastAsia"/>
          <w:sz w:val="22"/>
        </w:rPr>
        <w:t xml:space="preserve">　　　　　　　　　　有・無</w:t>
      </w:r>
    </w:p>
    <w:p w14:paraId="7D40C84F" w14:textId="049CC6B7" w:rsidR="00BA55D5" w:rsidRPr="004C3CD0" w:rsidRDefault="00BA55D5" w:rsidP="002F0AF3">
      <w:pPr>
        <w:ind w:firstLineChars="193" w:firstLine="425"/>
        <w:rPr>
          <w:rFonts w:ascii="HG丸ｺﾞｼｯｸM-PRO" w:eastAsia="HG丸ｺﾞｼｯｸM-PRO" w:hAnsi="HG丸ｺﾞｼｯｸM-PRO"/>
          <w:sz w:val="22"/>
        </w:rPr>
      </w:pPr>
    </w:p>
    <w:p w14:paraId="691F5FB4" w14:textId="2B420A77" w:rsidR="00C63DFC" w:rsidRPr="006E2B12" w:rsidRDefault="00C63DFC" w:rsidP="00767163">
      <w:pP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１</w:t>
      </w:r>
      <w:r w:rsidR="00EF1A15" w:rsidRPr="006E2B12">
        <w:rPr>
          <w:rFonts w:ascii="HG丸ｺﾞｼｯｸM-PRO" w:eastAsia="HG丸ｺﾞｼｯｸM-PRO" w:hAnsi="HG丸ｺﾞｼｯｸM-PRO" w:hint="eastAsia"/>
          <w:sz w:val="22"/>
        </w:rPr>
        <w:t>６</w:t>
      </w:r>
      <w:r w:rsidR="00C76FB0" w:rsidRPr="006E2B12">
        <w:rPr>
          <w:rFonts w:ascii="HG丸ｺﾞｼｯｸM-PRO" w:eastAsia="HG丸ｺﾞｼｯｸM-PRO" w:hAnsi="HG丸ｺﾞｼｯｸM-PRO" w:hint="eastAsia"/>
          <w:sz w:val="22"/>
        </w:rPr>
        <w:t xml:space="preserve">　</w:t>
      </w:r>
      <w:r w:rsidR="005B4E4A" w:rsidRPr="006E2B12">
        <w:rPr>
          <w:rFonts w:ascii="HG丸ｺﾞｼｯｸM-PRO" w:eastAsia="HG丸ｺﾞｼｯｸM-PRO" w:hAnsi="HG丸ｺﾞｼｯｸM-PRO" w:hint="eastAsia"/>
          <w:sz w:val="22"/>
        </w:rPr>
        <w:t>投資計画</w:t>
      </w:r>
      <w:r w:rsidR="00F81696" w:rsidRPr="006E2B12">
        <w:rPr>
          <w:rFonts w:ascii="HG丸ｺﾞｼｯｸM-PRO" w:eastAsia="HG丸ｺﾞｼｯｸM-PRO" w:hAnsi="HG丸ｺﾞｼｯｸM-PRO" w:hint="eastAsia"/>
          <w:sz w:val="22"/>
        </w:rPr>
        <w:t>の</w:t>
      </w:r>
      <w:r w:rsidR="00A01788">
        <w:rPr>
          <w:rFonts w:ascii="HG丸ｺﾞｼｯｸM-PRO" w:eastAsia="HG丸ｺﾞｼｯｸM-PRO" w:hAnsi="HG丸ｺﾞｼｯｸM-PRO" w:hint="eastAsia"/>
          <w:sz w:val="22"/>
        </w:rPr>
        <w:t>実施</w:t>
      </w:r>
      <w:r w:rsidR="005B4E4A" w:rsidRPr="006E2B12">
        <w:rPr>
          <w:rFonts w:ascii="HG丸ｺﾞｼｯｸM-PRO" w:eastAsia="HG丸ｺﾞｼｯｸM-PRO" w:hAnsi="HG丸ｺﾞｼｯｸM-PRO" w:hint="eastAsia"/>
          <w:sz w:val="22"/>
        </w:rPr>
        <w:t>期間中の</w:t>
      </w:r>
      <w:r w:rsidR="00790583">
        <w:rPr>
          <w:rFonts w:ascii="HG丸ｺﾞｼｯｸM-PRO" w:eastAsia="HG丸ｺﾞｼｯｸM-PRO" w:hAnsi="HG丸ｺﾞｼｯｸM-PRO" w:hint="eastAsia"/>
          <w:sz w:val="22"/>
        </w:rPr>
        <w:t>給与増加割合</w:t>
      </w:r>
      <w:r w:rsidR="00F81696" w:rsidRPr="006E2B12">
        <w:rPr>
          <w:rFonts w:ascii="HG丸ｺﾞｼｯｸM-PRO" w:eastAsia="HG丸ｺﾞｼｯｸM-PRO" w:hAnsi="HG丸ｺﾞｼｯｸM-PRO" w:hint="eastAsia"/>
          <w:sz w:val="22"/>
        </w:rPr>
        <w:t>を記載</w:t>
      </w:r>
    </w:p>
    <w:tbl>
      <w:tblPr>
        <w:tblStyle w:val="a8"/>
        <w:tblW w:w="7163" w:type="dxa"/>
        <w:tblLook w:val="04A0" w:firstRow="1" w:lastRow="0" w:firstColumn="1" w:lastColumn="0" w:noHBand="0" w:noVBand="1"/>
      </w:tblPr>
      <w:tblGrid>
        <w:gridCol w:w="2409"/>
        <w:gridCol w:w="2377"/>
        <w:gridCol w:w="2377"/>
      </w:tblGrid>
      <w:tr w:rsidR="00DA416D" w:rsidRPr="006E2B12" w14:paraId="2CDE65FA" w14:textId="77777777">
        <w:tc>
          <w:tcPr>
            <w:tcW w:w="2409" w:type="dxa"/>
            <w:vAlign w:val="center"/>
          </w:tcPr>
          <w:p w14:paraId="6D5D5399" w14:textId="0266C3BD" w:rsidR="00DA416D" w:rsidRPr="006E2B12" w:rsidRDefault="00DA416D" w:rsidP="007A4553">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 xml:space="preserve">①　</w:t>
            </w:r>
            <w:r w:rsidR="00BA6545">
              <w:rPr>
                <w:rFonts w:ascii="HG丸ｺﾞｼｯｸM-PRO" w:eastAsia="HG丸ｺﾞｼｯｸM-PRO" w:hAnsi="HG丸ｺﾞｼｯｸM-PRO" w:hint="eastAsia"/>
                <w:sz w:val="22"/>
              </w:rPr>
              <w:t>基準事業年度の</w:t>
            </w:r>
            <w:r w:rsidR="00A97A4B">
              <w:rPr>
                <w:rFonts w:ascii="HG丸ｺﾞｼｯｸM-PRO" w:eastAsia="HG丸ｺﾞｼｯｸM-PRO" w:hAnsi="HG丸ｺﾞｼｯｸM-PRO" w:hint="eastAsia"/>
                <w:sz w:val="22"/>
              </w:rPr>
              <w:t>雇用者給与等支給額</w:t>
            </w:r>
          </w:p>
          <w:p w14:paraId="688EEC4B" w14:textId="54D934D3" w:rsidR="007402CD" w:rsidRPr="006E2B12" w:rsidRDefault="007402CD" w:rsidP="007A4553">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w:t>
            </w:r>
            <w:r w:rsidR="00FB24F6">
              <w:rPr>
                <w:rFonts w:ascii="HG丸ｺﾞｼｯｸM-PRO" w:eastAsia="HG丸ｺﾞｼｯｸM-PRO" w:hAnsi="HG丸ｺﾞｼｯｸM-PRO" w:hint="eastAsia"/>
                <w:sz w:val="22"/>
              </w:rPr>
              <w:t>円</w:t>
            </w:r>
            <w:r w:rsidRPr="006E2B12">
              <w:rPr>
                <w:rFonts w:ascii="HG丸ｺﾞｼｯｸM-PRO" w:eastAsia="HG丸ｺﾞｼｯｸM-PRO" w:hAnsi="HG丸ｺﾞｼｯｸM-PRO" w:hint="eastAsia"/>
                <w:sz w:val="22"/>
              </w:rPr>
              <w:t>）</w:t>
            </w:r>
          </w:p>
        </w:tc>
        <w:tc>
          <w:tcPr>
            <w:tcW w:w="2377" w:type="dxa"/>
            <w:vAlign w:val="center"/>
          </w:tcPr>
          <w:p w14:paraId="7BA43F3C" w14:textId="59DCDCA3" w:rsidR="007A4553" w:rsidRPr="006E2B12" w:rsidRDefault="00DA416D" w:rsidP="007A4553">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 xml:space="preserve">②　</w:t>
            </w:r>
            <w:r w:rsidR="007A4553" w:rsidRPr="006E2B12">
              <w:rPr>
                <w:rFonts w:ascii="HG丸ｺﾞｼｯｸM-PRO" w:eastAsia="HG丸ｺﾞｼｯｸM-PRO" w:hAnsi="HG丸ｺﾞｼｯｸM-PRO" w:hint="eastAsia"/>
                <w:sz w:val="22"/>
              </w:rPr>
              <w:t>計画終了時の事業年度の雇用者給与等支給額</w:t>
            </w:r>
            <w:r w:rsidR="00505602">
              <w:rPr>
                <w:rFonts w:ascii="HG丸ｺﾞｼｯｸM-PRO" w:eastAsia="HG丸ｺﾞｼｯｸM-PRO" w:hAnsi="HG丸ｺﾞｼｯｸM-PRO" w:hint="eastAsia"/>
                <w:sz w:val="22"/>
              </w:rPr>
              <w:t>の目標値</w:t>
            </w:r>
          </w:p>
          <w:p w14:paraId="38AA8DC6" w14:textId="2BCC6C61" w:rsidR="00DA416D" w:rsidRPr="006E2B12" w:rsidRDefault="007A4553" w:rsidP="007A4553">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w:t>
            </w:r>
            <w:r w:rsidR="00FB24F6">
              <w:rPr>
                <w:rFonts w:ascii="HG丸ｺﾞｼｯｸM-PRO" w:eastAsia="HG丸ｺﾞｼｯｸM-PRO" w:hAnsi="HG丸ｺﾞｼｯｸM-PRO" w:hint="eastAsia"/>
                <w:sz w:val="22"/>
              </w:rPr>
              <w:t>円</w:t>
            </w:r>
            <w:r w:rsidRPr="006E2B12">
              <w:rPr>
                <w:rFonts w:ascii="HG丸ｺﾞｼｯｸM-PRO" w:eastAsia="HG丸ｺﾞｼｯｸM-PRO" w:hAnsi="HG丸ｺﾞｼｯｸM-PRO" w:hint="eastAsia"/>
                <w:sz w:val="22"/>
              </w:rPr>
              <w:t>）</w:t>
            </w:r>
          </w:p>
        </w:tc>
        <w:tc>
          <w:tcPr>
            <w:tcW w:w="2377" w:type="dxa"/>
            <w:vAlign w:val="center"/>
          </w:tcPr>
          <w:p w14:paraId="020DBDCC" w14:textId="4DCD85D1" w:rsidR="00DA416D" w:rsidRPr="006E2B12" w:rsidRDefault="00DA416D">
            <w:pPr>
              <w:jc w:val="center"/>
              <w:rPr>
                <w:rFonts w:ascii="HG丸ｺﾞｼｯｸM-PRO" w:eastAsia="HG丸ｺﾞｼｯｸM-PRO" w:hAnsi="HG丸ｺﾞｼｯｸM-PRO"/>
                <w:sz w:val="22"/>
                <w:lang w:eastAsia="zh-TW"/>
              </w:rPr>
            </w:pPr>
            <w:r w:rsidRPr="006E2B12">
              <w:rPr>
                <w:rFonts w:ascii="HG丸ｺﾞｼｯｸM-PRO" w:eastAsia="HG丸ｺﾞｼｯｸM-PRO" w:hAnsi="HG丸ｺﾞｼｯｸM-PRO" w:hint="eastAsia"/>
                <w:sz w:val="22"/>
                <w:lang w:eastAsia="zh-TW"/>
              </w:rPr>
              <w:t xml:space="preserve">③　</w:t>
            </w:r>
            <w:r w:rsidR="008B24E0">
              <w:rPr>
                <w:rFonts w:ascii="HG丸ｺﾞｼｯｸM-PRO" w:eastAsia="HG丸ｺﾞｼｯｸM-PRO" w:hAnsi="HG丸ｺﾞｼｯｸM-PRO" w:hint="eastAsia"/>
                <w:sz w:val="22"/>
                <w:lang w:eastAsia="zh-TW"/>
              </w:rPr>
              <w:t>給与増加割合</w:t>
            </w:r>
          </w:p>
          <w:p w14:paraId="3BA8B1F1" w14:textId="1839D971" w:rsidR="00DA416D" w:rsidRPr="006E2B12" w:rsidRDefault="00DA416D">
            <w:pPr>
              <w:jc w:val="center"/>
              <w:rPr>
                <w:rFonts w:ascii="HG丸ｺﾞｼｯｸM-PRO" w:eastAsia="HG丸ｺﾞｼｯｸM-PRO" w:hAnsi="HG丸ｺﾞｼｯｸM-PRO"/>
                <w:sz w:val="22"/>
                <w:lang w:eastAsia="zh-TW"/>
              </w:rPr>
            </w:pPr>
            <w:r w:rsidRPr="006E2B12">
              <w:rPr>
                <w:rFonts w:ascii="HG丸ｺﾞｼｯｸM-PRO" w:eastAsia="HG丸ｺﾞｼｯｸM-PRO" w:hAnsi="HG丸ｺﾞｼｯｸM-PRO" w:hint="eastAsia"/>
                <w:sz w:val="22"/>
                <w:lang w:eastAsia="zh-TW"/>
              </w:rPr>
              <w:t>（</w:t>
            </w:r>
            <w:r w:rsidR="002D13A5">
              <w:rPr>
                <w:rFonts w:ascii="HG丸ｺﾞｼｯｸM-PRO" w:eastAsia="HG丸ｺﾞｼｯｸM-PRO" w:hAnsi="HG丸ｺﾞｼｯｸM-PRO" w:hint="eastAsia"/>
                <w:sz w:val="22"/>
                <w:lang w:eastAsia="zh-TW"/>
              </w:rPr>
              <w:t>②</w:t>
            </w:r>
            <w:r w:rsidRPr="006E2B12">
              <w:rPr>
                <w:rFonts w:ascii="HG丸ｺﾞｼｯｸM-PRO" w:eastAsia="HG丸ｺﾞｼｯｸM-PRO" w:hAnsi="HG丸ｺﾞｼｯｸM-PRO" w:hint="eastAsia"/>
                <w:sz w:val="22"/>
                <w:lang w:eastAsia="zh-TW"/>
              </w:rPr>
              <w:t>－</w:t>
            </w:r>
            <w:r w:rsidR="002D13A5">
              <w:rPr>
                <w:rFonts w:ascii="HG丸ｺﾞｼｯｸM-PRO" w:eastAsia="HG丸ｺﾞｼｯｸM-PRO" w:hAnsi="HG丸ｺﾞｼｯｸM-PRO" w:hint="eastAsia"/>
                <w:sz w:val="22"/>
                <w:lang w:eastAsia="zh-TW"/>
              </w:rPr>
              <w:t>①</w:t>
            </w:r>
            <w:r w:rsidRPr="006E2B12">
              <w:rPr>
                <w:rFonts w:ascii="HG丸ｺﾞｼｯｸM-PRO" w:eastAsia="HG丸ｺﾞｼｯｸM-PRO" w:hAnsi="HG丸ｺﾞｼｯｸM-PRO" w:hint="eastAsia"/>
                <w:sz w:val="22"/>
                <w:lang w:eastAsia="zh-TW"/>
              </w:rPr>
              <w:t>）</w:t>
            </w:r>
            <w:r w:rsidR="006E2B12" w:rsidRPr="006E2B12">
              <w:rPr>
                <w:rFonts w:ascii="HG丸ｺﾞｼｯｸM-PRO" w:eastAsia="HG丸ｺﾞｼｯｸM-PRO" w:hAnsi="HG丸ｺﾞｼｯｸM-PRO" w:hint="eastAsia"/>
                <w:sz w:val="22"/>
                <w:lang w:eastAsia="zh-TW"/>
              </w:rPr>
              <w:t>／①</w:t>
            </w:r>
          </w:p>
          <w:p w14:paraId="6436FEEB" w14:textId="41845914" w:rsidR="006E2B12" w:rsidRPr="006E2B12" w:rsidRDefault="006E2B12">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w:t>
            </w:r>
          </w:p>
        </w:tc>
      </w:tr>
      <w:tr w:rsidR="00DA416D" w:rsidRPr="006E2B12" w14:paraId="56FD0598" w14:textId="77777777">
        <w:trPr>
          <w:trHeight w:val="646"/>
        </w:trPr>
        <w:tc>
          <w:tcPr>
            <w:tcW w:w="2409" w:type="dxa"/>
            <w:vAlign w:val="center"/>
          </w:tcPr>
          <w:p w14:paraId="6AFAE1D0" w14:textId="77777777" w:rsidR="00DA416D" w:rsidRPr="006E2B12" w:rsidRDefault="00DA416D">
            <w:pPr>
              <w:jc w:val="center"/>
              <w:rPr>
                <w:rFonts w:ascii="HG丸ｺﾞｼｯｸM-PRO" w:eastAsia="HG丸ｺﾞｼｯｸM-PRO" w:hAnsi="HG丸ｺﾞｼｯｸM-PRO"/>
                <w:sz w:val="22"/>
              </w:rPr>
            </w:pPr>
          </w:p>
        </w:tc>
        <w:tc>
          <w:tcPr>
            <w:tcW w:w="2377" w:type="dxa"/>
            <w:vAlign w:val="center"/>
          </w:tcPr>
          <w:p w14:paraId="35B5D908" w14:textId="77777777" w:rsidR="00DA416D" w:rsidRPr="006E2B12" w:rsidRDefault="00DA416D">
            <w:pPr>
              <w:jc w:val="center"/>
              <w:rPr>
                <w:rFonts w:ascii="HG丸ｺﾞｼｯｸM-PRO" w:eastAsia="HG丸ｺﾞｼｯｸM-PRO" w:hAnsi="HG丸ｺﾞｼｯｸM-PRO"/>
                <w:sz w:val="22"/>
              </w:rPr>
            </w:pPr>
          </w:p>
        </w:tc>
        <w:tc>
          <w:tcPr>
            <w:tcW w:w="2377" w:type="dxa"/>
          </w:tcPr>
          <w:p w14:paraId="1C53D41C" w14:textId="77777777" w:rsidR="00DA416D" w:rsidRPr="006E2B12" w:rsidRDefault="00DA416D">
            <w:pPr>
              <w:jc w:val="center"/>
              <w:rPr>
                <w:rFonts w:ascii="HG丸ｺﾞｼｯｸM-PRO" w:eastAsia="HG丸ｺﾞｼｯｸM-PRO" w:hAnsi="HG丸ｺﾞｼｯｸM-PRO"/>
                <w:sz w:val="22"/>
              </w:rPr>
            </w:pPr>
          </w:p>
        </w:tc>
      </w:tr>
    </w:tbl>
    <w:p w14:paraId="602C87CD" w14:textId="77777777" w:rsidR="008A674B" w:rsidRPr="008A674B" w:rsidRDefault="008A674B" w:rsidP="002F0AF3">
      <w:pPr>
        <w:ind w:left="284" w:hangingChars="129" w:hanging="284"/>
        <w:rPr>
          <w:rFonts w:ascii="HG丸ｺﾞｼｯｸM-PRO" w:eastAsia="HG丸ｺﾞｼｯｸM-PRO" w:hAnsi="HG丸ｺﾞｼｯｸM-PRO"/>
          <w:sz w:val="22"/>
        </w:rPr>
      </w:pPr>
      <w:r w:rsidRPr="008A674B">
        <w:rPr>
          <w:rFonts w:ascii="HG丸ｺﾞｼｯｸM-PRO" w:eastAsia="HG丸ｺﾞｼｯｸM-PRO" w:hAnsi="HG丸ｺﾞｼｯｸM-PRO"/>
          <w:sz w:val="22"/>
        </w:rPr>
        <w:t>※①は別紙２「売上高１００億円超を達成するまでのロードマップ」における基準事業年度の雇用者給与等支給額と整合している数値。</w:t>
      </w:r>
    </w:p>
    <w:p w14:paraId="2762A003" w14:textId="4DF04935" w:rsidR="008A674B" w:rsidRPr="008A674B" w:rsidRDefault="008A674B" w:rsidP="002F0AF3">
      <w:pPr>
        <w:ind w:left="284" w:hangingChars="129" w:hanging="284"/>
        <w:rPr>
          <w:rFonts w:ascii="HG丸ｺﾞｼｯｸM-PRO" w:eastAsia="HG丸ｺﾞｼｯｸM-PRO" w:hAnsi="HG丸ｺﾞｼｯｸM-PRO"/>
          <w:sz w:val="22"/>
        </w:rPr>
      </w:pPr>
      <w:r w:rsidRPr="008A674B">
        <w:rPr>
          <w:rFonts w:ascii="HG丸ｺﾞｼｯｸM-PRO" w:eastAsia="HG丸ｺﾞｼｯｸM-PRO" w:hAnsi="HG丸ｺﾞｼｯｸM-PRO"/>
          <w:sz w:val="22"/>
        </w:rPr>
        <w:t>※②は別紙２「売上高１００億円超を達成するまでのロードマップ」における投資計画年数の最終年</w:t>
      </w:r>
      <w:r w:rsidR="003F5143">
        <w:rPr>
          <w:rFonts w:ascii="HG丸ｺﾞｼｯｸM-PRO" w:eastAsia="HG丸ｺﾞｼｯｸM-PRO" w:hAnsi="HG丸ｺﾞｼｯｸM-PRO" w:hint="eastAsia"/>
          <w:sz w:val="22"/>
        </w:rPr>
        <w:t>度</w:t>
      </w:r>
      <w:r w:rsidRPr="008A674B">
        <w:rPr>
          <w:rFonts w:ascii="HG丸ｺﾞｼｯｸM-PRO" w:eastAsia="HG丸ｺﾞｼｯｸM-PRO" w:hAnsi="HG丸ｺﾞｼｯｸM-PRO"/>
          <w:sz w:val="22"/>
        </w:rPr>
        <w:t>の雇用者給与等支給額と整合している数値。</w:t>
      </w:r>
    </w:p>
    <w:p w14:paraId="7DC7162E" w14:textId="6E1B9225" w:rsidR="00A71BF0" w:rsidRDefault="00A71BF0" w:rsidP="00330CD8">
      <w:pPr>
        <w:ind w:left="251" w:hangingChars="114" w:hanging="251"/>
        <w:rPr>
          <w:rFonts w:ascii="HG丸ｺﾞｼｯｸM-PRO" w:eastAsia="HG丸ｺﾞｼｯｸM-PRO" w:hAnsi="HG丸ｺﾞｼｯｸM-PRO"/>
          <w:sz w:val="22"/>
        </w:rPr>
      </w:pPr>
      <w:r>
        <w:rPr>
          <w:rFonts w:ascii="HG丸ｺﾞｼｯｸM-PRO" w:eastAsia="HG丸ｺﾞｼｯｸM-PRO" w:hAnsi="HG丸ｺﾞｼｯｸM-PRO" w:hint="eastAsia"/>
          <w:sz w:val="22"/>
        </w:rPr>
        <w:t>※③は</w:t>
      </w:r>
      <w:r w:rsidRPr="0025444C">
        <w:rPr>
          <w:rFonts w:ascii="HG丸ｺﾞｼｯｸM-PRO" w:eastAsia="HG丸ｺﾞｼｯｸM-PRO" w:hAnsi="HG丸ｺﾞｼｯｸM-PRO" w:hint="eastAsia"/>
          <w:sz w:val="22"/>
        </w:rPr>
        <w:t>小数点</w:t>
      </w:r>
      <w:r w:rsidR="00BB659E">
        <w:rPr>
          <w:rFonts w:ascii="HG丸ｺﾞｼｯｸM-PRO" w:eastAsia="HG丸ｺﾞｼｯｸM-PRO" w:hAnsi="HG丸ｺﾞｼｯｸM-PRO" w:hint="eastAsia"/>
          <w:sz w:val="22"/>
        </w:rPr>
        <w:t>第２位</w:t>
      </w:r>
      <w:r w:rsidR="00C426F2">
        <w:rPr>
          <w:rFonts w:ascii="HG丸ｺﾞｼｯｸM-PRO" w:eastAsia="HG丸ｺﾞｼｯｸM-PRO" w:hAnsi="HG丸ｺﾞｼｯｸM-PRO" w:hint="eastAsia"/>
          <w:sz w:val="22"/>
        </w:rPr>
        <w:t>以下</w:t>
      </w:r>
      <w:r w:rsidRPr="0025444C">
        <w:rPr>
          <w:rFonts w:ascii="HG丸ｺﾞｼｯｸM-PRO" w:eastAsia="HG丸ｺﾞｼｯｸM-PRO" w:hAnsi="HG丸ｺﾞｼｯｸM-PRO" w:hint="eastAsia"/>
          <w:sz w:val="22"/>
        </w:rPr>
        <w:t>を切り捨て、小数点第１位まで記載</w:t>
      </w:r>
      <w:r>
        <w:rPr>
          <w:rFonts w:ascii="HG丸ｺﾞｼｯｸM-PRO" w:eastAsia="HG丸ｺﾞｼｯｸM-PRO" w:hAnsi="HG丸ｺﾞｼｯｸM-PRO" w:hint="eastAsia"/>
          <w:sz w:val="22"/>
        </w:rPr>
        <w:t>。</w:t>
      </w:r>
    </w:p>
    <w:p w14:paraId="0DB7BA4C" w14:textId="77777777" w:rsidR="00DB2DCF" w:rsidRDefault="00DB2DCF">
      <w:pPr>
        <w:ind w:left="251" w:hangingChars="114" w:hanging="251"/>
        <w:rPr>
          <w:rFonts w:ascii="HG丸ｺﾞｼｯｸM-PRO" w:eastAsia="HG丸ｺﾞｼｯｸM-PRO" w:hAnsi="HG丸ｺﾞｼｯｸM-PRO"/>
          <w:sz w:val="22"/>
        </w:rPr>
      </w:pPr>
    </w:p>
    <w:p w14:paraId="3E31316C" w14:textId="27840E59" w:rsidR="00767163" w:rsidRDefault="00767163" w:rsidP="003F7842">
      <w:pPr>
        <w:ind w:left="708" w:hangingChars="322" w:hanging="708"/>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lastRenderedPageBreak/>
        <w:t>１</w:t>
      </w:r>
      <w:r w:rsidR="00EF1A15" w:rsidRPr="006E2B12">
        <w:rPr>
          <w:rFonts w:ascii="HG丸ｺﾞｼｯｸM-PRO" w:eastAsia="HG丸ｺﾞｼｯｸM-PRO" w:hAnsi="HG丸ｺﾞｼｯｸM-PRO" w:hint="eastAsia"/>
          <w:sz w:val="22"/>
        </w:rPr>
        <w:t xml:space="preserve">７　</w:t>
      </w:r>
      <w:r w:rsidR="00A01788">
        <w:rPr>
          <w:rFonts w:ascii="HG丸ｺﾞｼｯｸM-PRO" w:eastAsia="HG丸ｺﾞｼｯｸM-PRO" w:hAnsi="HG丸ｺﾞｼｯｸM-PRO" w:hint="eastAsia"/>
          <w:sz w:val="22"/>
        </w:rPr>
        <w:t>供用事業</w:t>
      </w:r>
      <w:r w:rsidR="009E4918" w:rsidRPr="006E2B12">
        <w:rPr>
          <w:rFonts w:ascii="HG丸ｺﾞｼｯｸM-PRO" w:eastAsia="HG丸ｺﾞｼｯｸM-PRO" w:hAnsi="HG丸ｺﾞｼｯｸM-PRO" w:hint="eastAsia"/>
          <w:sz w:val="22"/>
        </w:rPr>
        <w:t>年度の</w:t>
      </w:r>
      <w:r w:rsidR="00790583">
        <w:rPr>
          <w:rFonts w:ascii="HG丸ｺﾞｼｯｸM-PRO" w:eastAsia="HG丸ｺﾞｼｯｸM-PRO" w:hAnsi="HG丸ｺﾞｼｯｸM-PRO" w:hint="eastAsia"/>
          <w:sz w:val="22"/>
        </w:rPr>
        <w:t>給与増加割合</w:t>
      </w:r>
      <w:r w:rsidR="00BE5EF5" w:rsidRPr="006E2B12">
        <w:rPr>
          <w:rFonts w:ascii="HG丸ｺﾞｼｯｸM-PRO" w:eastAsia="HG丸ｺﾞｼｯｸM-PRO" w:hAnsi="HG丸ｺﾞｼｯｸM-PRO" w:hint="eastAsia"/>
          <w:sz w:val="22"/>
        </w:rPr>
        <w:t>の目標値について</w:t>
      </w:r>
      <w:r w:rsidR="002263E5" w:rsidRPr="006E2B12">
        <w:rPr>
          <w:rFonts w:ascii="HG丸ｺﾞｼｯｸM-PRO" w:eastAsia="HG丸ｺﾞｼｯｸM-PRO" w:hAnsi="HG丸ｺﾞｼｯｸM-PRO" w:hint="eastAsia"/>
          <w:sz w:val="22"/>
        </w:rPr>
        <w:t>2.5%</w:t>
      </w:r>
      <w:r w:rsidR="001C61DC">
        <w:rPr>
          <w:rFonts w:ascii="HG丸ｺﾞｼｯｸM-PRO" w:eastAsia="HG丸ｺﾞｼｯｸM-PRO" w:hAnsi="HG丸ｺﾞｼｯｸM-PRO" w:hint="eastAsia"/>
          <w:sz w:val="22"/>
        </w:rPr>
        <w:t>以上５％未満</w:t>
      </w:r>
      <w:r w:rsidR="002263E5" w:rsidRPr="006E2B12">
        <w:rPr>
          <w:rFonts w:ascii="HG丸ｺﾞｼｯｸM-PRO" w:eastAsia="HG丸ｺﾞｼｯｸM-PRO" w:hAnsi="HG丸ｺﾞｼｯｸM-PRO" w:hint="eastAsia"/>
          <w:sz w:val="22"/>
        </w:rPr>
        <w:t>又は５％</w:t>
      </w:r>
      <w:r w:rsidR="001C61DC">
        <w:rPr>
          <w:rFonts w:ascii="HG丸ｺﾞｼｯｸM-PRO" w:eastAsia="HG丸ｺﾞｼｯｸM-PRO" w:hAnsi="HG丸ｺﾞｼｯｸM-PRO" w:hint="eastAsia"/>
          <w:sz w:val="22"/>
        </w:rPr>
        <w:t>以上</w:t>
      </w:r>
      <w:r w:rsidR="00BE5EF5" w:rsidRPr="006E2B12">
        <w:rPr>
          <w:rFonts w:ascii="HG丸ｺﾞｼｯｸM-PRO" w:eastAsia="HG丸ｺﾞｼｯｸM-PRO" w:hAnsi="HG丸ｺﾞｼｯｸM-PRO" w:hint="eastAsia"/>
          <w:sz w:val="22"/>
        </w:rPr>
        <w:t>の</w:t>
      </w:r>
      <w:r w:rsidR="003049FF">
        <w:rPr>
          <w:rFonts w:ascii="HG丸ｺﾞｼｯｸM-PRO" w:eastAsia="HG丸ｺﾞｼｯｸM-PRO" w:hAnsi="HG丸ｺﾞｼｯｸM-PRO" w:hint="eastAsia"/>
          <w:sz w:val="22"/>
        </w:rPr>
        <w:t>区分</w:t>
      </w:r>
      <w:r w:rsidR="001E614C">
        <w:rPr>
          <w:rFonts w:ascii="HG丸ｺﾞｼｯｸM-PRO" w:eastAsia="HG丸ｺﾞｼｯｸM-PRO" w:hAnsi="HG丸ｺﾞｼｯｸM-PRO" w:hint="eastAsia"/>
          <w:sz w:val="22"/>
        </w:rPr>
        <w:t>で</w:t>
      </w:r>
      <w:r w:rsidR="00780E18">
        <w:rPr>
          <w:rFonts w:ascii="HG丸ｺﾞｼｯｸM-PRO" w:eastAsia="HG丸ｺﾞｼｯｸM-PRO" w:hAnsi="HG丸ｺﾞｼｯｸM-PRO" w:hint="eastAsia"/>
          <w:sz w:val="22"/>
        </w:rPr>
        <w:t>数値</w:t>
      </w:r>
      <w:r w:rsidR="00EF1A15" w:rsidRPr="006E2B12">
        <w:rPr>
          <w:rFonts w:ascii="HG丸ｺﾞｼｯｸM-PRO" w:eastAsia="HG丸ｺﾞｼｯｸM-PRO" w:hAnsi="HG丸ｺﾞｼｯｸM-PRO" w:hint="eastAsia"/>
          <w:sz w:val="22"/>
        </w:rPr>
        <w:t>を</w:t>
      </w:r>
      <w:r w:rsidR="008670F7">
        <w:rPr>
          <w:rFonts w:ascii="HG丸ｺﾞｼｯｸM-PRO" w:eastAsia="HG丸ｺﾞｼｯｸM-PRO" w:hAnsi="HG丸ｺﾞｼｯｸM-PRO" w:hint="eastAsia"/>
          <w:sz w:val="22"/>
        </w:rPr>
        <w:t>いずれかに</w:t>
      </w:r>
      <w:r w:rsidR="00EF1A15" w:rsidRPr="006E2B12">
        <w:rPr>
          <w:rFonts w:ascii="HG丸ｺﾞｼｯｸM-PRO" w:eastAsia="HG丸ｺﾞｼｯｸM-PRO" w:hAnsi="HG丸ｺﾞｼｯｸM-PRO" w:hint="eastAsia"/>
          <w:sz w:val="22"/>
        </w:rPr>
        <w:t>記載</w:t>
      </w:r>
    </w:p>
    <w:tbl>
      <w:tblPr>
        <w:tblStyle w:val="a8"/>
        <w:tblW w:w="5660" w:type="dxa"/>
        <w:tblLook w:val="04A0" w:firstRow="1" w:lastRow="0" w:firstColumn="1" w:lastColumn="0" w:noHBand="0" w:noVBand="1"/>
      </w:tblPr>
      <w:tblGrid>
        <w:gridCol w:w="2830"/>
        <w:gridCol w:w="2830"/>
      </w:tblGrid>
      <w:tr w:rsidR="001C61DC" w:rsidRPr="006E2B12" w14:paraId="2060B7FC" w14:textId="77777777" w:rsidTr="001C61DC">
        <w:tc>
          <w:tcPr>
            <w:tcW w:w="2830" w:type="dxa"/>
          </w:tcPr>
          <w:p w14:paraId="3D80D1C7" w14:textId="05303195" w:rsidR="001C61DC" w:rsidRPr="006E2B12" w:rsidRDefault="001C61DC" w:rsidP="00161379">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2.5％</w:t>
            </w:r>
            <w:r>
              <w:rPr>
                <w:rFonts w:ascii="HG丸ｺﾞｼｯｸM-PRO" w:eastAsia="HG丸ｺﾞｼｯｸM-PRO" w:hAnsi="HG丸ｺﾞｼｯｸM-PRO" w:hint="eastAsia"/>
                <w:sz w:val="22"/>
              </w:rPr>
              <w:t>以上５％未満</w:t>
            </w:r>
          </w:p>
        </w:tc>
        <w:tc>
          <w:tcPr>
            <w:tcW w:w="2830" w:type="dxa"/>
          </w:tcPr>
          <w:p w14:paraId="11FC8AAD" w14:textId="016C96D0" w:rsidR="001C61DC" w:rsidRPr="006E2B12" w:rsidRDefault="001C61DC" w:rsidP="00161379">
            <w:pPr>
              <w:jc w:val="cente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以上</w:t>
            </w:r>
          </w:p>
        </w:tc>
      </w:tr>
      <w:tr w:rsidR="001C61DC" w:rsidRPr="006E2B12" w14:paraId="5727A33D" w14:textId="77777777" w:rsidTr="001C61DC">
        <w:trPr>
          <w:trHeight w:val="646"/>
        </w:trPr>
        <w:tc>
          <w:tcPr>
            <w:tcW w:w="2830" w:type="dxa"/>
          </w:tcPr>
          <w:p w14:paraId="397F0DAC" w14:textId="77777777" w:rsidR="001C61DC" w:rsidRPr="006E2B12" w:rsidRDefault="001C61DC" w:rsidP="00161379">
            <w:pPr>
              <w:jc w:val="center"/>
              <w:rPr>
                <w:rFonts w:ascii="HG丸ｺﾞｼｯｸM-PRO" w:eastAsia="HG丸ｺﾞｼｯｸM-PRO" w:hAnsi="HG丸ｺﾞｼｯｸM-PRO"/>
                <w:sz w:val="22"/>
              </w:rPr>
            </w:pPr>
          </w:p>
        </w:tc>
        <w:tc>
          <w:tcPr>
            <w:tcW w:w="2830" w:type="dxa"/>
          </w:tcPr>
          <w:p w14:paraId="5A3C5221" w14:textId="77777777" w:rsidR="001C61DC" w:rsidRPr="006E2B12" w:rsidRDefault="001C61DC" w:rsidP="00161379">
            <w:pPr>
              <w:rPr>
                <w:rFonts w:ascii="HG丸ｺﾞｼｯｸM-PRO" w:eastAsia="HG丸ｺﾞｼｯｸM-PRO" w:hAnsi="HG丸ｺﾞｼｯｸM-PRO"/>
                <w:sz w:val="22"/>
              </w:rPr>
            </w:pPr>
          </w:p>
        </w:tc>
      </w:tr>
    </w:tbl>
    <w:p w14:paraId="729A3539" w14:textId="69D20B53" w:rsidR="00C63DFC" w:rsidRDefault="00EC692E" w:rsidP="00EC692E">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2"/>
          <w:lang w:eastAsia="zh-TW"/>
        </w:rPr>
        <w:t>※</w:t>
      </w:r>
      <w:r w:rsidRPr="00FB3B1E">
        <w:rPr>
          <w:rFonts w:ascii="HG丸ｺﾞｼｯｸM-PRO" w:eastAsia="HG丸ｺﾞｼｯｸM-PRO" w:hAnsi="HG丸ｺﾞｼｯｸM-PRO" w:hint="eastAsia"/>
          <w:sz w:val="22"/>
          <w:lang w:eastAsia="zh-TW"/>
        </w:rPr>
        <w:t>給与増加割合</w:t>
      </w:r>
      <w:r>
        <w:rPr>
          <w:rFonts w:ascii="HG丸ｺﾞｼｯｸM-PRO" w:eastAsia="HG丸ｺﾞｼｯｸM-PRO" w:hAnsi="HG丸ｺﾞｼｯｸM-PRO" w:hint="eastAsia"/>
          <w:sz w:val="22"/>
          <w:lang w:eastAsia="zh-TW"/>
        </w:rPr>
        <w:t>＝</w:t>
      </w:r>
      <w:bookmarkStart w:id="6" w:name="_Hlk190985602"/>
      <m:oMath>
        <m:f>
          <m:fPr>
            <m:ctrlPr>
              <w:rPr>
                <w:rFonts w:ascii="Cambria Math" w:eastAsia="HG丸ｺﾞｼｯｸM-PRO" w:hAnsi="Cambria Math"/>
                <w:i/>
                <w:sz w:val="28"/>
                <w:szCs w:val="28"/>
              </w:rPr>
            </m:ctrlPr>
          </m:fPr>
          <m:num>
            <w:bookmarkStart w:id="7" w:name="_Hlk191370534"/>
            <m:r>
              <m:rPr>
                <m:sty m:val="p"/>
              </m:rPr>
              <w:rPr>
                <w:rFonts w:ascii="Cambria Math" w:eastAsia="HG丸ｺﾞｼｯｸM-PRO" w:hAnsi="Cambria Math"/>
                <w:sz w:val="28"/>
                <w:szCs w:val="28"/>
                <w:lang w:eastAsia="zh-TW"/>
              </w:rPr>
              <m:t>B-A</m:t>
            </m:r>
            <w:bookmarkEnd w:id="7"/>
          </m:num>
          <m:den>
            <m:r>
              <w:rPr>
                <w:rFonts w:ascii="Cambria Math" w:eastAsia="HG丸ｺﾞｼｯｸM-PRO" w:hAnsi="Cambria Math"/>
                <w:sz w:val="28"/>
                <w:szCs w:val="28"/>
                <w:lang w:eastAsia="zh-TW"/>
              </w:rPr>
              <m:t>A</m:t>
            </m:r>
          </m:den>
        </m:f>
        <m:r>
          <w:rPr>
            <w:rFonts w:ascii="Cambria Math" w:eastAsia="HG丸ｺﾞｼｯｸM-PRO" w:hAnsi="Cambria Math"/>
            <w:sz w:val="28"/>
            <w:szCs w:val="28"/>
            <w:lang w:eastAsia="zh-TW"/>
          </w:rPr>
          <m:t>×100</m:t>
        </m:r>
      </m:oMath>
      <w:bookmarkEnd w:id="6"/>
    </w:p>
    <w:p w14:paraId="36FC7E8D" w14:textId="77777777" w:rsidR="00A01788" w:rsidRDefault="00A01788" w:rsidP="00A01788">
      <w:pPr>
        <w:rPr>
          <w:rFonts w:ascii="HG丸ｺﾞｼｯｸM-PRO" w:eastAsia="HG丸ｺﾞｼｯｸM-PRO" w:hAnsi="HG丸ｺﾞｼｯｸM-PRO"/>
          <w:sz w:val="22"/>
        </w:rPr>
      </w:pPr>
      <w:r w:rsidRPr="00230239">
        <w:rPr>
          <w:rFonts w:ascii="HG丸ｺﾞｼｯｸM-PRO" w:eastAsia="HG丸ｺﾞｼｯｸM-PRO" w:hAnsi="HG丸ｺﾞｼｯｸM-PRO" w:hint="eastAsia"/>
          <w:sz w:val="22"/>
        </w:rPr>
        <w:t>※</w:t>
      </w:r>
      <w:r w:rsidRPr="00B01DF2">
        <w:rPr>
          <w:rFonts w:ascii="HG丸ｺﾞｼｯｸM-PRO" w:eastAsia="HG丸ｺﾞｼｯｸM-PRO" w:hAnsi="HG丸ｺﾞｼｯｸM-PRO" w:hint="eastAsia"/>
          <w:sz w:val="22"/>
        </w:rPr>
        <w:t>供用事業年度とは、建物及びその附属設備を事業の用に供する事業年度をいう。</w:t>
      </w:r>
    </w:p>
    <w:p w14:paraId="4841B8DE" w14:textId="64DB37B8" w:rsidR="00EC692E" w:rsidRDefault="00EC692E" w:rsidP="002F0AF3">
      <w:pPr>
        <w:ind w:leftChars="1" w:left="237" w:hangingChars="107" w:hanging="235"/>
        <w:rPr>
          <w:rFonts w:ascii="HG丸ｺﾞｼｯｸM-PRO" w:eastAsia="HG丸ｺﾞｼｯｸM-PRO" w:hAnsi="HG丸ｺﾞｼｯｸM-PRO"/>
          <w:sz w:val="22"/>
        </w:rPr>
      </w:pPr>
      <w:r w:rsidRPr="00FB3B1E">
        <w:rPr>
          <w:rFonts w:ascii="HG丸ｺﾞｼｯｸM-PRO" w:eastAsia="HG丸ｺﾞｼｯｸM-PRO" w:hAnsi="HG丸ｺﾞｼｯｸM-PRO" w:hint="eastAsia"/>
          <w:sz w:val="22"/>
        </w:rPr>
        <w:t>※</w:t>
      </w:r>
      <w:r w:rsidRPr="00FB3B1E">
        <w:rPr>
          <w:rFonts w:ascii="HG丸ｺﾞｼｯｸM-PRO" w:eastAsia="HG丸ｺﾞｼｯｸM-PRO" w:hAnsi="HG丸ｺﾞｼｯｸM-PRO"/>
          <w:sz w:val="22"/>
        </w:rPr>
        <w:t>Aは</w:t>
      </w:r>
      <w:r w:rsidR="00A01788">
        <w:rPr>
          <w:rFonts w:ascii="HG丸ｺﾞｼｯｸM-PRO" w:eastAsia="HG丸ｺﾞｼｯｸM-PRO" w:hAnsi="HG丸ｺﾞｼｯｸM-PRO" w:hint="eastAsia"/>
          <w:sz w:val="22"/>
        </w:rPr>
        <w:t>供用</w:t>
      </w:r>
      <w:r>
        <w:rPr>
          <w:rFonts w:ascii="HG丸ｺﾞｼｯｸM-PRO" w:eastAsia="HG丸ｺﾞｼｯｸM-PRO" w:hAnsi="HG丸ｺﾞｼｯｸM-PRO" w:hint="eastAsia"/>
          <w:sz w:val="22"/>
        </w:rPr>
        <w:t>事業年度の前事業年度の雇用者給与等支給額</w:t>
      </w:r>
      <w:r w:rsidR="00680A8D" w:rsidRPr="00680A8D">
        <w:rPr>
          <w:rFonts w:ascii="HG丸ｺﾞｼｯｸM-PRO" w:eastAsia="HG丸ｺﾞｼｯｸM-PRO" w:hAnsi="HG丸ｺﾞｼｯｸM-PRO"/>
          <w:sz w:val="22"/>
        </w:rPr>
        <w:t>（別紙２「売上高100億円超を達成するまでのロードマップ」における設備投資の内容に建物及びその附属設備を記入した年度の前年度の雇用者給与等支給額と整合している数値）</w:t>
      </w:r>
      <w:r w:rsidR="00E87901">
        <w:rPr>
          <w:rFonts w:ascii="HG丸ｺﾞｼｯｸM-PRO" w:eastAsia="HG丸ｺﾞｼｯｸM-PRO" w:hAnsi="HG丸ｺﾞｼｯｸM-PRO" w:hint="eastAsia"/>
          <w:sz w:val="22"/>
        </w:rPr>
        <w:t>。</w:t>
      </w:r>
    </w:p>
    <w:p w14:paraId="621ACFE4" w14:textId="7959EA80" w:rsidR="00EC692E" w:rsidRDefault="00EC692E" w:rsidP="002F0AF3">
      <w:pPr>
        <w:ind w:leftChars="1" w:left="237" w:hangingChars="107" w:hanging="235"/>
        <w:rPr>
          <w:rFonts w:ascii="HG丸ｺﾞｼｯｸM-PRO" w:eastAsia="HG丸ｺﾞｼｯｸM-PRO" w:hAnsi="HG丸ｺﾞｼｯｸM-PRO"/>
          <w:sz w:val="22"/>
        </w:rPr>
      </w:pPr>
      <w:r>
        <w:rPr>
          <w:rFonts w:ascii="HG丸ｺﾞｼｯｸM-PRO" w:eastAsia="HG丸ｺﾞｼｯｸM-PRO" w:hAnsi="HG丸ｺﾞｼｯｸM-PRO" w:hint="eastAsia"/>
          <w:sz w:val="22"/>
        </w:rPr>
        <w:t>※Bは</w:t>
      </w:r>
      <w:r w:rsidR="00A01788">
        <w:rPr>
          <w:rFonts w:ascii="HG丸ｺﾞｼｯｸM-PRO" w:eastAsia="HG丸ｺﾞｼｯｸM-PRO" w:hAnsi="HG丸ｺﾞｼｯｸM-PRO" w:hint="eastAsia"/>
          <w:sz w:val="22"/>
        </w:rPr>
        <w:t>供用</w:t>
      </w:r>
      <w:r>
        <w:rPr>
          <w:rFonts w:ascii="HG丸ｺﾞｼｯｸM-PRO" w:eastAsia="HG丸ｺﾞｼｯｸM-PRO" w:hAnsi="HG丸ｺﾞｼｯｸM-PRO" w:hint="eastAsia"/>
          <w:sz w:val="22"/>
        </w:rPr>
        <w:t>事業年度の雇用者給与等支給額</w:t>
      </w:r>
      <w:r w:rsidR="00AB534E" w:rsidRPr="00AB534E">
        <w:rPr>
          <w:rFonts w:ascii="HG丸ｺﾞｼｯｸM-PRO" w:eastAsia="HG丸ｺﾞｼｯｸM-PRO" w:hAnsi="HG丸ｺﾞｼｯｸM-PRO"/>
          <w:sz w:val="22"/>
        </w:rPr>
        <w:t>（別紙２「売上高100億円超を達成するまでのロードマップ」における設備投資の内容に建物及びその附属設備を記入した年度の雇用者給与等支給額と整合している数値）</w:t>
      </w:r>
      <w:r w:rsidR="00E87901">
        <w:rPr>
          <w:rFonts w:ascii="HG丸ｺﾞｼｯｸM-PRO" w:eastAsia="HG丸ｺﾞｼｯｸM-PRO" w:hAnsi="HG丸ｺﾞｼｯｸM-PRO" w:hint="eastAsia"/>
          <w:sz w:val="22"/>
        </w:rPr>
        <w:t>。</w:t>
      </w:r>
    </w:p>
    <w:p w14:paraId="6FF3F8B0" w14:textId="77777777" w:rsidR="00FB3B22" w:rsidRPr="004C3CD0" w:rsidRDefault="00FB3B22" w:rsidP="00FB3B22">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5444C">
        <w:rPr>
          <w:rFonts w:ascii="HG丸ｺﾞｼｯｸM-PRO" w:eastAsia="HG丸ｺﾞｼｯｸM-PRO" w:hAnsi="HG丸ｺﾞｼｯｸM-PRO" w:hint="eastAsia"/>
          <w:sz w:val="22"/>
        </w:rPr>
        <w:t>小数点第２位</w:t>
      </w:r>
      <w:r>
        <w:rPr>
          <w:rFonts w:ascii="HG丸ｺﾞｼｯｸM-PRO" w:eastAsia="HG丸ｺﾞｼｯｸM-PRO" w:hAnsi="HG丸ｺﾞｼｯｸM-PRO" w:hint="eastAsia"/>
          <w:sz w:val="22"/>
        </w:rPr>
        <w:t>以下</w:t>
      </w:r>
      <w:r w:rsidRPr="0025444C">
        <w:rPr>
          <w:rFonts w:ascii="HG丸ｺﾞｼｯｸM-PRO" w:eastAsia="HG丸ｺﾞｼｯｸM-PRO" w:hAnsi="HG丸ｺﾞｼｯｸM-PRO" w:hint="eastAsia"/>
          <w:sz w:val="22"/>
        </w:rPr>
        <w:t>を切り捨て、小数点第１位まで記載</w:t>
      </w:r>
      <w:r>
        <w:rPr>
          <w:rFonts w:ascii="HG丸ｺﾞｼｯｸM-PRO" w:eastAsia="HG丸ｺﾞｼｯｸM-PRO" w:hAnsi="HG丸ｺﾞｼｯｸM-PRO" w:hint="eastAsia"/>
          <w:sz w:val="22"/>
        </w:rPr>
        <w:t>。</w:t>
      </w:r>
    </w:p>
    <w:p w14:paraId="35A1FFF7" w14:textId="77777777" w:rsidR="00EC692E" w:rsidRPr="00FB3B1E" w:rsidRDefault="00EC692E" w:rsidP="00EC692E">
      <w:pPr>
        <w:rPr>
          <w:rFonts w:ascii="HG丸ｺﾞｼｯｸM-PRO" w:eastAsia="HG丸ｺﾞｼｯｸM-PRO" w:hAnsi="HG丸ｺﾞｼｯｸM-PRO"/>
          <w:sz w:val="20"/>
          <w:szCs w:val="20"/>
        </w:rPr>
      </w:pPr>
    </w:p>
    <w:p w14:paraId="027ADB06" w14:textId="3B8E012D" w:rsidR="00767163" w:rsidRPr="006E2B12" w:rsidRDefault="001A0138">
      <w:pP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１</w:t>
      </w:r>
      <w:r w:rsidR="00EF1A15" w:rsidRPr="006E2B12">
        <w:rPr>
          <w:rFonts w:ascii="HG丸ｺﾞｼｯｸM-PRO" w:eastAsia="HG丸ｺﾞｼｯｸM-PRO" w:hAnsi="HG丸ｺﾞｼｯｸM-PRO" w:hint="eastAsia"/>
          <w:sz w:val="22"/>
        </w:rPr>
        <w:t xml:space="preserve">８　</w:t>
      </w:r>
      <w:r w:rsidR="00BD7B05">
        <w:rPr>
          <w:rFonts w:ascii="HG丸ｺﾞｼｯｸM-PRO" w:eastAsia="HG丸ｺﾞｼｯｸM-PRO" w:hAnsi="HG丸ｺﾞｼｯｸM-PRO" w:hint="eastAsia"/>
          <w:sz w:val="22"/>
        </w:rPr>
        <w:t>自社</w:t>
      </w:r>
      <w:r w:rsidR="0095032C">
        <w:rPr>
          <w:rFonts w:ascii="HG丸ｺﾞｼｯｸM-PRO" w:eastAsia="HG丸ｺﾞｼｯｸM-PRO" w:hAnsi="HG丸ｺﾞｼｯｸM-PRO" w:hint="eastAsia"/>
          <w:sz w:val="22"/>
        </w:rPr>
        <w:t>に係る</w:t>
      </w:r>
      <w:r w:rsidR="008B7AC3">
        <w:rPr>
          <w:rFonts w:ascii="HG丸ｺﾞｼｯｸM-PRO" w:eastAsia="HG丸ｺﾞｼｯｸM-PRO" w:hAnsi="HG丸ｺﾞｼｯｸM-PRO" w:hint="eastAsia"/>
          <w:sz w:val="22"/>
        </w:rPr>
        <w:t>100</w:t>
      </w:r>
      <w:r w:rsidRPr="006E2B12">
        <w:rPr>
          <w:rFonts w:ascii="HG丸ｺﾞｼｯｸM-PRO" w:eastAsia="HG丸ｺﾞｼｯｸM-PRO" w:hAnsi="HG丸ｺﾞｼｯｸM-PRO" w:hint="eastAsia"/>
          <w:sz w:val="22"/>
        </w:rPr>
        <w:t>億宣言のURLを記載</w:t>
      </w:r>
    </w:p>
    <w:tbl>
      <w:tblPr>
        <w:tblStyle w:val="a8"/>
        <w:tblW w:w="0" w:type="auto"/>
        <w:tblLook w:val="04A0" w:firstRow="1" w:lastRow="0" w:firstColumn="1" w:lastColumn="0" w:noHBand="0" w:noVBand="1"/>
      </w:tblPr>
      <w:tblGrid>
        <w:gridCol w:w="8494"/>
      </w:tblGrid>
      <w:tr w:rsidR="001A0138" w:rsidRPr="006E2B12" w14:paraId="13FEC12A" w14:textId="77777777" w:rsidTr="001A0138">
        <w:trPr>
          <w:trHeight w:val="492"/>
        </w:trPr>
        <w:tc>
          <w:tcPr>
            <w:tcW w:w="8494" w:type="dxa"/>
          </w:tcPr>
          <w:p w14:paraId="6EF6FAC1" w14:textId="1739DA62" w:rsidR="001A0138" w:rsidRPr="006E2B12" w:rsidRDefault="001A0138" w:rsidP="00EE35F0">
            <w:pPr>
              <w:rPr>
                <w:rFonts w:ascii="HG丸ｺﾞｼｯｸM-PRO" w:eastAsia="HG丸ｺﾞｼｯｸM-PRO" w:hAnsi="HG丸ｺﾞｼｯｸM-PRO"/>
                <w:sz w:val="22"/>
              </w:rPr>
            </w:pPr>
          </w:p>
        </w:tc>
      </w:tr>
    </w:tbl>
    <w:p w14:paraId="4C5C442C" w14:textId="65DE236A" w:rsidR="004C6FF1" w:rsidRDefault="004C6FF1" w:rsidP="00EE35F0">
      <w:pPr>
        <w:rPr>
          <w:rFonts w:ascii="HG丸ｺﾞｼｯｸM-PRO" w:eastAsia="HG丸ｺﾞｼｯｸM-PRO" w:hAnsi="HG丸ｺﾞｼｯｸM-PRO"/>
          <w:sz w:val="22"/>
        </w:rPr>
      </w:pPr>
    </w:p>
    <w:p w14:paraId="25FF062B" w14:textId="77777777" w:rsidR="00D8577A" w:rsidRDefault="00D8577A">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8481998" w14:textId="3A81F0C8" w:rsidR="007427CB" w:rsidRPr="006E2B12" w:rsidRDefault="007427CB" w:rsidP="007427CB">
      <w:pPr>
        <w:ind w:firstLineChars="200" w:firstLine="440"/>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lastRenderedPageBreak/>
        <w:t>提出資料</w:t>
      </w:r>
    </w:p>
    <w:p w14:paraId="610ACA5D" w14:textId="77777777" w:rsidR="007427CB" w:rsidRPr="006E2B12" w:rsidRDefault="007427CB" w:rsidP="007427CB">
      <w:pPr>
        <w:rPr>
          <w:rFonts w:ascii="HG丸ｺﾞｼｯｸM-PRO" w:eastAsia="HG丸ｺﾞｼｯｸM-PRO" w:hAnsi="HG丸ｺﾞｼｯｸM-PRO"/>
          <w:sz w:val="22"/>
        </w:rPr>
      </w:pPr>
    </w:p>
    <w:p w14:paraId="76022C12" w14:textId="10272428" w:rsidR="007427CB" w:rsidRPr="006E2B12" w:rsidRDefault="007427CB" w:rsidP="007427CB">
      <w:pP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（１）登記簿謄本の写し</w:t>
      </w:r>
    </w:p>
    <w:p w14:paraId="4C61AA05" w14:textId="77777777" w:rsidR="007427CB" w:rsidRPr="006E2B12" w:rsidRDefault="007427CB" w:rsidP="007427CB">
      <w:pP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（２）貸借対照表・損益計算書（直近１年分）</w:t>
      </w:r>
    </w:p>
    <w:p w14:paraId="59C468D7" w14:textId="48A2D25F" w:rsidR="007427CB" w:rsidRPr="006E2B12" w:rsidRDefault="007427CB" w:rsidP="007427CB">
      <w:pPr>
        <w:ind w:leftChars="1" w:left="567" w:hangingChars="257" w:hanging="565"/>
        <w:rPr>
          <w:rFonts w:ascii="HG丸ｺﾞｼｯｸM-PRO" w:eastAsia="HG丸ｺﾞｼｯｸM-PRO" w:hAnsi="HG丸ｺﾞｼｯｸM-PRO"/>
          <w:sz w:val="22"/>
        </w:rPr>
      </w:pPr>
      <w:r w:rsidRPr="08CEF0A4">
        <w:rPr>
          <w:rFonts w:ascii="HG丸ｺﾞｼｯｸM-PRO" w:eastAsia="HG丸ｺﾞｼｯｸM-PRO" w:hAnsi="HG丸ｺﾞｼｯｸM-PRO"/>
          <w:sz w:val="22"/>
        </w:rPr>
        <w:t>（３）対象となる新規設備投資につき、既存設備の現況と設備投資後の状況を確認できる資料。例えば、導入しようとする設備</w:t>
      </w:r>
      <w:r w:rsidR="000F33B9" w:rsidRPr="08CEF0A4">
        <w:rPr>
          <w:rFonts w:ascii="HG丸ｺﾞｼｯｸM-PRO" w:eastAsia="HG丸ｺﾞｼｯｸM-PRO" w:hAnsi="HG丸ｺﾞｼｯｸM-PRO"/>
          <w:sz w:val="22"/>
        </w:rPr>
        <w:t>等</w:t>
      </w:r>
      <w:r w:rsidRPr="08CEF0A4">
        <w:rPr>
          <w:rFonts w:ascii="HG丸ｺﾞｼｯｸM-PRO" w:eastAsia="HG丸ｺﾞｼｯｸM-PRO" w:hAnsi="HG丸ｺﾞｼｯｸM-PRO"/>
          <w:sz w:val="22"/>
        </w:rPr>
        <w:t>が、建物</w:t>
      </w:r>
      <w:r w:rsidR="000D21E8" w:rsidRPr="08CEF0A4">
        <w:rPr>
          <w:rFonts w:ascii="HG丸ｺﾞｼｯｸM-PRO" w:eastAsia="HG丸ｺﾞｼｯｸM-PRO" w:hAnsi="HG丸ｺﾞｼｯｸM-PRO"/>
          <w:sz w:val="22"/>
        </w:rPr>
        <w:t>及びその</w:t>
      </w:r>
      <w:r w:rsidR="00275E40" w:rsidRPr="08CEF0A4">
        <w:rPr>
          <w:rFonts w:ascii="HG丸ｺﾞｼｯｸM-PRO" w:eastAsia="HG丸ｺﾞｼｯｸM-PRO" w:hAnsi="HG丸ｺﾞｼｯｸM-PRO"/>
          <w:sz w:val="22"/>
        </w:rPr>
        <w:t>附属設備、</w:t>
      </w:r>
      <w:r w:rsidRPr="08CEF0A4">
        <w:rPr>
          <w:rFonts w:ascii="HG丸ｺﾞｼｯｸM-PRO" w:eastAsia="HG丸ｺﾞｼｯｸM-PRO" w:hAnsi="HG丸ｺﾞｼｯｸM-PRO"/>
          <w:sz w:val="22"/>
        </w:rPr>
        <w:t>建物附属設備、機械・装置、器具・備品の場合においてはその設置場所（工場や店舗のレイアウト図等で、設備導入前と導入後の変化を確認できるもの。建物図面等、当該設備を特定する情報を記載した資料等）、ソフトウェアの場合は当該ソフトウェアがシステム全体にどう組み込まれる予定であり、システム導入前と導入後の変化を確認できる図表等。</w:t>
      </w:r>
    </w:p>
    <w:p w14:paraId="5EF6F6F1" w14:textId="77777777" w:rsidR="007427CB" w:rsidRPr="006E2B12" w:rsidRDefault="007427CB" w:rsidP="007427CB">
      <w:pPr>
        <w:ind w:leftChars="1" w:left="567" w:hangingChars="257" w:hanging="565"/>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（４）投資計画の分かる資料（本申請書の根拠となる資料）</w:t>
      </w:r>
    </w:p>
    <w:p w14:paraId="436C5889" w14:textId="7246F1E2" w:rsidR="007427CB" w:rsidRPr="006E2B12" w:rsidRDefault="007427CB" w:rsidP="007427CB">
      <w:pPr>
        <w:ind w:leftChars="270" w:left="567" w:firstLineChars="100" w:firstLine="220"/>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代表者又はそれに代わる者の押印がなされた社内で決裁された、当該申請書に係る投資計画又はそれに代わるもの（稟議書、取締役会議事録等）、導入する設備</w:t>
      </w:r>
      <w:r w:rsidR="000F33B9">
        <w:rPr>
          <w:rFonts w:ascii="HG丸ｺﾞｼｯｸM-PRO" w:eastAsia="HG丸ｺﾞｼｯｸM-PRO" w:hAnsi="HG丸ｺﾞｼｯｸM-PRO" w:hint="eastAsia"/>
          <w:sz w:val="22"/>
        </w:rPr>
        <w:t>等</w:t>
      </w:r>
      <w:r w:rsidRPr="006E2B12">
        <w:rPr>
          <w:rFonts w:ascii="HG丸ｺﾞｼｯｸM-PRO" w:eastAsia="HG丸ｺﾞｼｯｸM-PRO" w:hAnsi="HG丸ｺﾞｼｯｸM-PRO" w:hint="eastAsia"/>
          <w:sz w:val="22"/>
        </w:rPr>
        <w:t>の見積り書、設備導入により同様の商品やサービスを生産する場合の過去の同様の商品・サービスの過去の実績（1単位当たり売上、製造・販売原価等）、売上高・営業利益が増加する場合の根拠となる資料、売上原価・販管費が減少する場合の根拠となる資料等。</w:t>
      </w:r>
    </w:p>
    <w:p w14:paraId="2E8D6992" w14:textId="77777777" w:rsidR="007427CB" w:rsidRPr="006E2B12" w:rsidRDefault="007427CB" w:rsidP="007427CB">
      <w:pPr>
        <w:rPr>
          <w:rFonts w:ascii="HG丸ｺﾞｼｯｸM-PRO" w:eastAsia="HG丸ｺﾞｼｯｸM-PRO" w:hAnsi="HG丸ｺﾞｼｯｸM-PRO"/>
          <w:sz w:val="22"/>
        </w:rPr>
      </w:pPr>
      <w:r w:rsidRPr="006E2B12">
        <w:rPr>
          <w:rFonts w:ascii="HG丸ｺﾞｼｯｸM-PRO" w:eastAsia="HG丸ｺﾞｼｯｸM-PRO" w:hAnsi="HG丸ｺﾞｼｯｸM-PRO" w:hint="eastAsia"/>
          <w:sz w:val="22"/>
        </w:rPr>
        <w:t>（５）公認会計士又は税理士による事前確認書</w:t>
      </w:r>
    </w:p>
    <w:p w14:paraId="0DA04372" w14:textId="77777777" w:rsidR="007427CB" w:rsidRDefault="007427CB" w:rsidP="00E6746C">
      <w:pPr>
        <w:ind w:left="248" w:hangingChars="118" w:hanging="248"/>
        <w:rPr>
          <w:rFonts w:ascii="HG丸ｺﾞｼｯｸM-PRO" w:eastAsia="HG丸ｺﾞｼｯｸM-PRO" w:hAnsi="HG丸ｺﾞｼｯｸM-PRO"/>
        </w:rPr>
      </w:pPr>
    </w:p>
    <w:p w14:paraId="1B4260C1" w14:textId="34F2E826" w:rsidR="000F04ED" w:rsidRPr="00277CE5" w:rsidRDefault="000F04ED" w:rsidP="00E6746C">
      <w:pPr>
        <w:ind w:left="249" w:hangingChars="118" w:hanging="249"/>
        <w:rPr>
          <w:rFonts w:ascii="HG丸ｺﾞｼｯｸM-PRO" w:eastAsia="HG丸ｺﾞｼｯｸM-PRO" w:hAnsi="HG丸ｺﾞｼｯｸM-PRO"/>
          <w:b/>
          <w:bCs/>
        </w:rPr>
      </w:pPr>
      <w:r w:rsidRPr="00277CE5">
        <w:rPr>
          <w:rFonts w:ascii="HG丸ｺﾞｼｯｸM-PRO" w:eastAsia="HG丸ｺﾞｼｯｸM-PRO" w:hAnsi="HG丸ｺﾞｼｯｸM-PRO" w:hint="eastAsia"/>
          <w:b/>
          <w:bCs/>
        </w:rPr>
        <w:t>留意事項</w:t>
      </w:r>
    </w:p>
    <w:p w14:paraId="3EF183DE" w14:textId="1EAE2283" w:rsidR="000F04ED" w:rsidRPr="007427CB" w:rsidRDefault="00146B94" w:rsidP="00277CE5">
      <w:pPr>
        <w:ind w:firstLineChars="100" w:firstLine="211"/>
        <w:rPr>
          <w:rFonts w:ascii="HG丸ｺﾞｼｯｸM-PRO" w:eastAsia="HG丸ｺﾞｼｯｸM-PRO" w:hAnsi="HG丸ｺﾞｼｯｸM-PRO"/>
        </w:rPr>
      </w:pPr>
      <w:r w:rsidRPr="00277CE5">
        <w:rPr>
          <w:rFonts w:ascii="HG丸ｺﾞｼｯｸM-PRO" w:eastAsia="HG丸ｺﾞｼｯｸM-PRO" w:hAnsi="HG丸ｺﾞｼｯｸM-PRO" w:hint="eastAsia"/>
          <w:b/>
          <w:bCs/>
          <w:u w:val="single"/>
        </w:rPr>
        <w:t>確認申請書の申請日と経営力向上計画の申請日は同一事業年度</w:t>
      </w:r>
      <w:r w:rsidR="000134E1" w:rsidRPr="00277CE5">
        <w:rPr>
          <w:rFonts w:ascii="HG丸ｺﾞｼｯｸM-PRO" w:eastAsia="HG丸ｺﾞｼｯｸM-PRO" w:hAnsi="HG丸ｺﾞｼｯｸM-PRO" w:hint="eastAsia"/>
          <w:b/>
          <w:bCs/>
          <w:u w:val="single"/>
        </w:rPr>
        <w:t>に</w:t>
      </w:r>
      <w:r w:rsidR="009547A6" w:rsidRPr="00277CE5">
        <w:rPr>
          <w:rFonts w:ascii="HG丸ｺﾞｼｯｸM-PRO" w:eastAsia="HG丸ｺﾞｼｯｸM-PRO" w:hAnsi="HG丸ｺﾞｼｯｸM-PRO" w:hint="eastAsia"/>
          <w:b/>
          <w:bCs/>
          <w:u w:val="single"/>
        </w:rPr>
        <w:t>する必要があります。</w:t>
      </w:r>
      <w:r w:rsidR="00104A6D" w:rsidRPr="00104A6D">
        <w:rPr>
          <w:rFonts w:ascii="HG丸ｺﾞｼｯｸM-PRO" w:eastAsia="HG丸ｺﾞｼｯｸM-PRO" w:hAnsi="HG丸ｺﾞｼｯｸM-PRO" w:hint="eastAsia"/>
          <w:b/>
          <w:bCs/>
          <w:u w:val="single"/>
        </w:rPr>
        <w:t>確認書申請日と経営力向上計画申請日が同一事業年度でない場合、確認書の確認要件を満たさないため、本申請の内容を経営力向上計画にて認定することは出来ません。</w:t>
      </w:r>
    </w:p>
    <w:sectPr w:rsidR="000F04ED" w:rsidRPr="007427CB" w:rsidSect="007427CB">
      <w:head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7B1F" w14:textId="77777777" w:rsidR="00AF6928" w:rsidRDefault="00AF6928" w:rsidP="003C0825">
      <w:r>
        <w:separator/>
      </w:r>
    </w:p>
  </w:endnote>
  <w:endnote w:type="continuationSeparator" w:id="0">
    <w:p w14:paraId="4182EA79" w14:textId="77777777" w:rsidR="00AF6928" w:rsidRDefault="00AF6928" w:rsidP="003C0825">
      <w:r>
        <w:continuationSeparator/>
      </w:r>
    </w:p>
  </w:endnote>
  <w:endnote w:type="continuationNotice" w:id="1">
    <w:p w14:paraId="3D5F5415" w14:textId="77777777" w:rsidR="00AF6928" w:rsidRDefault="00AF6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523C" w14:textId="77777777" w:rsidR="00AF6928" w:rsidRDefault="00AF6928" w:rsidP="003C0825">
      <w:r>
        <w:separator/>
      </w:r>
    </w:p>
  </w:footnote>
  <w:footnote w:type="continuationSeparator" w:id="0">
    <w:p w14:paraId="68DB6702" w14:textId="77777777" w:rsidR="00AF6928" w:rsidRDefault="00AF6928" w:rsidP="003C0825">
      <w:r>
        <w:continuationSeparator/>
      </w:r>
    </w:p>
  </w:footnote>
  <w:footnote w:type="continuationNotice" w:id="1">
    <w:p w14:paraId="0F45E687" w14:textId="77777777" w:rsidR="00AF6928" w:rsidRDefault="00AF6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B1E5" w14:textId="77777777" w:rsidR="002976D1" w:rsidRPr="003C0825" w:rsidRDefault="002976D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4BF"/>
    <w:multiLevelType w:val="hybridMultilevel"/>
    <w:tmpl w:val="620E313C"/>
    <w:lvl w:ilvl="0" w:tplc="DC6A5848">
      <w:start w:val="2"/>
      <w:numFmt w:val="decimalEnclosedCircle"/>
      <w:lvlText w:val="%1"/>
      <w:lvlJc w:val="left"/>
      <w:pPr>
        <w:ind w:left="1778" w:hanging="360"/>
      </w:pPr>
      <w:rPr>
        <w:rFonts w:hint="default"/>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 w15:restartNumberingAfterBreak="0">
    <w:nsid w:val="0B3E07D7"/>
    <w:multiLevelType w:val="hybridMultilevel"/>
    <w:tmpl w:val="12F0F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D0F1B"/>
    <w:multiLevelType w:val="hybridMultilevel"/>
    <w:tmpl w:val="5D9246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5746D7"/>
    <w:multiLevelType w:val="hybridMultilevel"/>
    <w:tmpl w:val="52C009D2"/>
    <w:lvl w:ilvl="0" w:tplc="A06E0D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AF4938"/>
    <w:multiLevelType w:val="hybridMultilevel"/>
    <w:tmpl w:val="7556D31E"/>
    <w:lvl w:ilvl="0" w:tplc="04090011">
      <w:start w:val="1"/>
      <w:numFmt w:val="decimalEnclosedCircle"/>
      <w:lvlText w:val="%1"/>
      <w:lvlJc w:val="left"/>
      <w:pPr>
        <w:ind w:left="467" w:hanging="440"/>
      </w:pPr>
    </w:lvl>
    <w:lvl w:ilvl="1" w:tplc="04090017" w:tentative="1">
      <w:start w:val="1"/>
      <w:numFmt w:val="aiueoFullWidth"/>
      <w:lvlText w:val="(%2)"/>
      <w:lvlJc w:val="left"/>
      <w:pPr>
        <w:ind w:left="907" w:hanging="440"/>
      </w:pPr>
    </w:lvl>
    <w:lvl w:ilvl="2" w:tplc="04090011" w:tentative="1">
      <w:start w:val="1"/>
      <w:numFmt w:val="decimalEnclosedCircle"/>
      <w:lvlText w:val="%3"/>
      <w:lvlJc w:val="left"/>
      <w:pPr>
        <w:ind w:left="1347" w:hanging="440"/>
      </w:pPr>
    </w:lvl>
    <w:lvl w:ilvl="3" w:tplc="0409000F" w:tentative="1">
      <w:start w:val="1"/>
      <w:numFmt w:val="decimal"/>
      <w:lvlText w:val="%4."/>
      <w:lvlJc w:val="left"/>
      <w:pPr>
        <w:ind w:left="1787" w:hanging="440"/>
      </w:pPr>
    </w:lvl>
    <w:lvl w:ilvl="4" w:tplc="04090017" w:tentative="1">
      <w:start w:val="1"/>
      <w:numFmt w:val="aiueoFullWidth"/>
      <w:lvlText w:val="(%5)"/>
      <w:lvlJc w:val="left"/>
      <w:pPr>
        <w:ind w:left="2227" w:hanging="440"/>
      </w:pPr>
    </w:lvl>
    <w:lvl w:ilvl="5" w:tplc="04090011" w:tentative="1">
      <w:start w:val="1"/>
      <w:numFmt w:val="decimalEnclosedCircle"/>
      <w:lvlText w:val="%6"/>
      <w:lvlJc w:val="left"/>
      <w:pPr>
        <w:ind w:left="2667" w:hanging="440"/>
      </w:pPr>
    </w:lvl>
    <w:lvl w:ilvl="6" w:tplc="0409000F" w:tentative="1">
      <w:start w:val="1"/>
      <w:numFmt w:val="decimal"/>
      <w:lvlText w:val="%7."/>
      <w:lvlJc w:val="left"/>
      <w:pPr>
        <w:ind w:left="3107" w:hanging="440"/>
      </w:pPr>
    </w:lvl>
    <w:lvl w:ilvl="7" w:tplc="04090017" w:tentative="1">
      <w:start w:val="1"/>
      <w:numFmt w:val="aiueoFullWidth"/>
      <w:lvlText w:val="(%8)"/>
      <w:lvlJc w:val="left"/>
      <w:pPr>
        <w:ind w:left="3547" w:hanging="440"/>
      </w:pPr>
    </w:lvl>
    <w:lvl w:ilvl="8" w:tplc="04090011" w:tentative="1">
      <w:start w:val="1"/>
      <w:numFmt w:val="decimalEnclosedCircle"/>
      <w:lvlText w:val="%9"/>
      <w:lvlJc w:val="left"/>
      <w:pPr>
        <w:ind w:left="3987" w:hanging="440"/>
      </w:pPr>
    </w:lvl>
  </w:abstractNum>
  <w:abstractNum w:abstractNumId="8" w15:restartNumberingAfterBreak="0">
    <w:nsid w:val="2EF0651A"/>
    <w:multiLevelType w:val="hybridMultilevel"/>
    <w:tmpl w:val="7F3C90C4"/>
    <w:lvl w:ilvl="0" w:tplc="C8A86E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764C2"/>
    <w:multiLevelType w:val="hybridMultilevel"/>
    <w:tmpl w:val="5D2850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555AC6"/>
    <w:multiLevelType w:val="hybridMultilevel"/>
    <w:tmpl w:val="7F3C90C4"/>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2"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617D87"/>
    <w:multiLevelType w:val="hybridMultilevel"/>
    <w:tmpl w:val="F1B2E6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ED74EB2"/>
    <w:multiLevelType w:val="hybridMultilevel"/>
    <w:tmpl w:val="97AE8BB0"/>
    <w:lvl w:ilvl="0" w:tplc="30E65C86">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3CA469F"/>
    <w:multiLevelType w:val="hybridMultilevel"/>
    <w:tmpl w:val="71F43A22"/>
    <w:lvl w:ilvl="0" w:tplc="7BC485CC">
      <w:start w:val="1"/>
      <w:numFmt w:val="decimalEnclosedCircle"/>
      <w:lvlText w:val="%1"/>
      <w:lvlJc w:val="left"/>
      <w:pPr>
        <w:ind w:left="360" w:hanging="360"/>
      </w:pPr>
      <w:rPr>
        <w:rFonts w:hint="default"/>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BB0FBD"/>
    <w:multiLevelType w:val="hybridMultilevel"/>
    <w:tmpl w:val="EC122B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7EB1808"/>
    <w:multiLevelType w:val="hybridMultilevel"/>
    <w:tmpl w:val="5F24496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80B5975"/>
    <w:multiLevelType w:val="hybridMultilevel"/>
    <w:tmpl w:val="4634C49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5D252E8D"/>
    <w:multiLevelType w:val="hybridMultilevel"/>
    <w:tmpl w:val="293647BA"/>
    <w:lvl w:ilvl="0" w:tplc="DC6A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E396A27"/>
    <w:multiLevelType w:val="hybridMultilevel"/>
    <w:tmpl w:val="40C8AC98"/>
    <w:lvl w:ilvl="0" w:tplc="EAB81298">
      <w:start w:val="1"/>
      <w:numFmt w:val="decimalEnclosedCircle"/>
      <w:lvlText w:val="%1"/>
      <w:lvlJc w:val="left"/>
      <w:pPr>
        <w:ind w:left="440" w:hanging="440"/>
      </w:pPr>
      <w:rPr>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12159"/>
    <w:multiLevelType w:val="hybridMultilevel"/>
    <w:tmpl w:val="FBAEF44A"/>
    <w:lvl w:ilvl="0" w:tplc="6A48D6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7EA4619"/>
    <w:multiLevelType w:val="hybridMultilevel"/>
    <w:tmpl w:val="91724C2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5" w15:restartNumberingAfterBreak="0">
    <w:nsid w:val="6A5342EF"/>
    <w:multiLevelType w:val="hybridMultilevel"/>
    <w:tmpl w:val="FB546760"/>
    <w:lvl w:ilvl="0" w:tplc="564AB3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0E158B"/>
    <w:multiLevelType w:val="hybridMultilevel"/>
    <w:tmpl w:val="3834B5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D14331"/>
    <w:multiLevelType w:val="hybridMultilevel"/>
    <w:tmpl w:val="DC1A78FE"/>
    <w:lvl w:ilvl="0" w:tplc="AA5C3A5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3108578">
    <w:abstractNumId w:val="9"/>
  </w:num>
  <w:num w:numId="2" w16cid:durableId="1495104819">
    <w:abstractNumId w:val="6"/>
  </w:num>
  <w:num w:numId="3" w16cid:durableId="997660312">
    <w:abstractNumId w:val="12"/>
  </w:num>
  <w:num w:numId="4" w16cid:durableId="796870464">
    <w:abstractNumId w:val="17"/>
  </w:num>
  <w:num w:numId="5" w16cid:durableId="292489884">
    <w:abstractNumId w:val="27"/>
  </w:num>
  <w:num w:numId="6" w16cid:durableId="2008442168">
    <w:abstractNumId w:val="30"/>
  </w:num>
  <w:num w:numId="7" w16cid:durableId="1458374459">
    <w:abstractNumId w:val="13"/>
  </w:num>
  <w:num w:numId="8" w16cid:durableId="195312470">
    <w:abstractNumId w:val="31"/>
  </w:num>
  <w:num w:numId="9" w16cid:durableId="2109812705">
    <w:abstractNumId w:val="5"/>
  </w:num>
  <w:num w:numId="10" w16cid:durableId="214196514">
    <w:abstractNumId w:val="29"/>
  </w:num>
  <w:num w:numId="11" w16cid:durableId="810756513">
    <w:abstractNumId w:val="2"/>
  </w:num>
  <w:num w:numId="12" w16cid:durableId="1011372217">
    <w:abstractNumId w:val="0"/>
  </w:num>
  <w:num w:numId="13" w16cid:durableId="2110732405">
    <w:abstractNumId w:val="21"/>
  </w:num>
  <w:num w:numId="14" w16cid:durableId="2104109025">
    <w:abstractNumId w:val="8"/>
  </w:num>
  <w:num w:numId="15" w16cid:durableId="456989313">
    <w:abstractNumId w:val="11"/>
  </w:num>
  <w:num w:numId="16" w16cid:durableId="701827341">
    <w:abstractNumId w:val="28"/>
  </w:num>
  <w:num w:numId="17" w16cid:durableId="972979583">
    <w:abstractNumId w:val="23"/>
  </w:num>
  <w:num w:numId="18" w16cid:durableId="919678873">
    <w:abstractNumId w:val="14"/>
  </w:num>
  <w:num w:numId="19" w16cid:durableId="742995354">
    <w:abstractNumId w:val="20"/>
  </w:num>
  <w:num w:numId="20" w16cid:durableId="1706951881">
    <w:abstractNumId w:val="24"/>
  </w:num>
  <w:num w:numId="21" w16cid:durableId="1931766224">
    <w:abstractNumId w:val="4"/>
  </w:num>
  <w:num w:numId="22" w16cid:durableId="1332949036">
    <w:abstractNumId w:val="16"/>
  </w:num>
  <w:num w:numId="23" w16cid:durableId="305400185">
    <w:abstractNumId w:val="25"/>
  </w:num>
  <w:num w:numId="24" w16cid:durableId="1269195790">
    <w:abstractNumId w:val="10"/>
  </w:num>
  <w:num w:numId="25" w16cid:durableId="1955164053">
    <w:abstractNumId w:val="26"/>
  </w:num>
  <w:num w:numId="26" w16cid:durableId="126356804">
    <w:abstractNumId w:val="3"/>
  </w:num>
  <w:num w:numId="27" w16cid:durableId="1347559686">
    <w:abstractNumId w:val="1"/>
  </w:num>
  <w:num w:numId="28" w16cid:durableId="1203204304">
    <w:abstractNumId w:val="7"/>
  </w:num>
  <w:num w:numId="29" w16cid:durableId="417750263">
    <w:abstractNumId w:val="19"/>
  </w:num>
  <w:num w:numId="30" w16cid:durableId="337932260">
    <w:abstractNumId w:val="22"/>
  </w:num>
  <w:num w:numId="31" w16cid:durableId="1001465229">
    <w:abstractNumId w:val="18"/>
  </w:num>
  <w:num w:numId="32" w16cid:durableId="18004872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0337D"/>
    <w:rsid w:val="0000355B"/>
    <w:rsid w:val="00003C19"/>
    <w:rsid w:val="00003C58"/>
    <w:rsid w:val="00004DCF"/>
    <w:rsid w:val="00005CA6"/>
    <w:rsid w:val="00007F52"/>
    <w:rsid w:val="0001056C"/>
    <w:rsid w:val="00012E52"/>
    <w:rsid w:val="000134E1"/>
    <w:rsid w:val="000158D6"/>
    <w:rsid w:val="0001595B"/>
    <w:rsid w:val="00015C42"/>
    <w:rsid w:val="00015C9E"/>
    <w:rsid w:val="00015F87"/>
    <w:rsid w:val="00016594"/>
    <w:rsid w:val="00017AF7"/>
    <w:rsid w:val="00022C74"/>
    <w:rsid w:val="00022E48"/>
    <w:rsid w:val="00026D3D"/>
    <w:rsid w:val="00032169"/>
    <w:rsid w:val="00033167"/>
    <w:rsid w:val="00041DC7"/>
    <w:rsid w:val="00043721"/>
    <w:rsid w:val="00045F04"/>
    <w:rsid w:val="00046C3E"/>
    <w:rsid w:val="00047A00"/>
    <w:rsid w:val="00047DB8"/>
    <w:rsid w:val="00050C8B"/>
    <w:rsid w:val="00051449"/>
    <w:rsid w:val="0005523E"/>
    <w:rsid w:val="00056189"/>
    <w:rsid w:val="0006321C"/>
    <w:rsid w:val="00066372"/>
    <w:rsid w:val="00067087"/>
    <w:rsid w:val="00067AF5"/>
    <w:rsid w:val="00067E46"/>
    <w:rsid w:val="000700B2"/>
    <w:rsid w:val="00075A9E"/>
    <w:rsid w:val="000766EE"/>
    <w:rsid w:val="00080D6A"/>
    <w:rsid w:val="00082CDB"/>
    <w:rsid w:val="00084188"/>
    <w:rsid w:val="00090F98"/>
    <w:rsid w:val="000931CB"/>
    <w:rsid w:val="00097A08"/>
    <w:rsid w:val="00097F82"/>
    <w:rsid w:val="000A102A"/>
    <w:rsid w:val="000A270F"/>
    <w:rsid w:val="000A2BC9"/>
    <w:rsid w:val="000A4C94"/>
    <w:rsid w:val="000A622F"/>
    <w:rsid w:val="000A7078"/>
    <w:rsid w:val="000A7543"/>
    <w:rsid w:val="000A7FDF"/>
    <w:rsid w:val="000B1341"/>
    <w:rsid w:val="000B1547"/>
    <w:rsid w:val="000B4F4E"/>
    <w:rsid w:val="000B58FB"/>
    <w:rsid w:val="000B664F"/>
    <w:rsid w:val="000C007D"/>
    <w:rsid w:val="000C2629"/>
    <w:rsid w:val="000C4B36"/>
    <w:rsid w:val="000C62BE"/>
    <w:rsid w:val="000C6876"/>
    <w:rsid w:val="000C6EAF"/>
    <w:rsid w:val="000C74C1"/>
    <w:rsid w:val="000D0711"/>
    <w:rsid w:val="000D081F"/>
    <w:rsid w:val="000D21E8"/>
    <w:rsid w:val="000D267F"/>
    <w:rsid w:val="000D5812"/>
    <w:rsid w:val="000D58D6"/>
    <w:rsid w:val="000D671B"/>
    <w:rsid w:val="000D79BB"/>
    <w:rsid w:val="000E0EC5"/>
    <w:rsid w:val="000E1CDB"/>
    <w:rsid w:val="000E25E9"/>
    <w:rsid w:val="000E2ADD"/>
    <w:rsid w:val="000E4A6A"/>
    <w:rsid w:val="000E4D86"/>
    <w:rsid w:val="000E7DB8"/>
    <w:rsid w:val="000F04ED"/>
    <w:rsid w:val="000F1C0D"/>
    <w:rsid w:val="000F33B9"/>
    <w:rsid w:val="000F3411"/>
    <w:rsid w:val="000F4368"/>
    <w:rsid w:val="000F5A32"/>
    <w:rsid w:val="000F6363"/>
    <w:rsid w:val="001017E9"/>
    <w:rsid w:val="00101C10"/>
    <w:rsid w:val="00104A6D"/>
    <w:rsid w:val="0010687B"/>
    <w:rsid w:val="001130A1"/>
    <w:rsid w:val="00116734"/>
    <w:rsid w:val="0012593C"/>
    <w:rsid w:val="00127A4C"/>
    <w:rsid w:val="00131A4E"/>
    <w:rsid w:val="00132569"/>
    <w:rsid w:val="00133F2F"/>
    <w:rsid w:val="00134589"/>
    <w:rsid w:val="0013582C"/>
    <w:rsid w:val="001363FE"/>
    <w:rsid w:val="001433EF"/>
    <w:rsid w:val="001464CF"/>
    <w:rsid w:val="0014667E"/>
    <w:rsid w:val="00146B94"/>
    <w:rsid w:val="00147DC7"/>
    <w:rsid w:val="00150B0E"/>
    <w:rsid w:val="001525A0"/>
    <w:rsid w:val="001574A5"/>
    <w:rsid w:val="00160432"/>
    <w:rsid w:val="00161379"/>
    <w:rsid w:val="001625BE"/>
    <w:rsid w:val="001714E7"/>
    <w:rsid w:val="00172595"/>
    <w:rsid w:val="001725CD"/>
    <w:rsid w:val="00173396"/>
    <w:rsid w:val="001737B4"/>
    <w:rsid w:val="00182E74"/>
    <w:rsid w:val="001854E0"/>
    <w:rsid w:val="00191CFA"/>
    <w:rsid w:val="00193355"/>
    <w:rsid w:val="00195416"/>
    <w:rsid w:val="00195A85"/>
    <w:rsid w:val="00197353"/>
    <w:rsid w:val="001A0138"/>
    <w:rsid w:val="001A02F3"/>
    <w:rsid w:val="001A0B39"/>
    <w:rsid w:val="001A3657"/>
    <w:rsid w:val="001A73BD"/>
    <w:rsid w:val="001A754B"/>
    <w:rsid w:val="001B22A2"/>
    <w:rsid w:val="001B2E27"/>
    <w:rsid w:val="001B37F1"/>
    <w:rsid w:val="001B68F9"/>
    <w:rsid w:val="001B6DEF"/>
    <w:rsid w:val="001B77B6"/>
    <w:rsid w:val="001C3998"/>
    <w:rsid w:val="001C61DC"/>
    <w:rsid w:val="001D00FA"/>
    <w:rsid w:val="001D5639"/>
    <w:rsid w:val="001D5F55"/>
    <w:rsid w:val="001D7E68"/>
    <w:rsid w:val="001E2A86"/>
    <w:rsid w:val="001E614C"/>
    <w:rsid w:val="001F29E0"/>
    <w:rsid w:val="001F31E8"/>
    <w:rsid w:val="001F4851"/>
    <w:rsid w:val="001F52F2"/>
    <w:rsid w:val="001F6160"/>
    <w:rsid w:val="001F7875"/>
    <w:rsid w:val="00200A9B"/>
    <w:rsid w:val="00202B49"/>
    <w:rsid w:val="002043C0"/>
    <w:rsid w:val="00205009"/>
    <w:rsid w:val="00205912"/>
    <w:rsid w:val="00206FB1"/>
    <w:rsid w:val="0020716A"/>
    <w:rsid w:val="00210614"/>
    <w:rsid w:val="00211060"/>
    <w:rsid w:val="00212939"/>
    <w:rsid w:val="002135F7"/>
    <w:rsid w:val="00214311"/>
    <w:rsid w:val="002146BF"/>
    <w:rsid w:val="00216190"/>
    <w:rsid w:val="00220CA9"/>
    <w:rsid w:val="00221C4B"/>
    <w:rsid w:val="002241B0"/>
    <w:rsid w:val="0022575F"/>
    <w:rsid w:val="00225B3C"/>
    <w:rsid w:val="002263E5"/>
    <w:rsid w:val="00227A15"/>
    <w:rsid w:val="0023184B"/>
    <w:rsid w:val="0023380B"/>
    <w:rsid w:val="00236DE0"/>
    <w:rsid w:val="00237D62"/>
    <w:rsid w:val="002423D8"/>
    <w:rsid w:val="00242D0D"/>
    <w:rsid w:val="002441D1"/>
    <w:rsid w:val="00244249"/>
    <w:rsid w:val="00246573"/>
    <w:rsid w:val="002520AD"/>
    <w:rsid w:val="00252A9E"/>
    <w:rsid w:val="00254003"/>
    <w:rsid w:val="0025444C"/>
    <w:rsid w:val="00262F62"/>
    <w:rsid w:val="002655F8"/>
    <w:rsid w:val="00266C01"/>
    <w:rsid w:val="00270739"/>
    <w:rsid w:val="00270815"/>
    <w:rsid w:val="002710BD"/>
    <w:rsid w:val="00272EB5"/>
    <w:rsid w:val="00275E40"/>
    <w:rsid w:val="00277CE5"/>
    <w:rsid w:val="00283A46"/>
    <w:rsid w:val="0028453D"/>
    <w:rsid w:val="00285AF9"/>
    <w:rsid w:val="00287CC9"/>
    <w:rsid w:val="00294187"/>
    <w:rsid w:val="002976D1"/>
    <w:rsid w:val="002A0F6B"/>
    <w:rsid w:val="002A2EB5"/>
    <w:rsid w:val="002A37ED"/>
    <w:rsid w:val="002A3AB1"/>
    <w:rsid w:val="002A6591"/>
    <w:rsid w:val="002A68FE"/>
    <w:rsid w:val="002A7147"/>
    <w:rsid w:val="002A7F4E"/>
    <w:rsid w:val="002B08EE"/>
    <w:rsid w:val="002B4F59"/>
    <w:rsid w:val="002B7824"/>
    <w:rsid w:val="002B7D25"/>
    <w:rsid w:val="002C1103"/>
    <w:rsid w:val="002C164D"/>
    <w:rsid w:val="002C3854"/>
    <w:rsid w:val="002C502E"/>
    <w:rsid w:val="002C6EF2"/>
    <w:rsid w:val="002D0C74"/>
    <w:rsid w:val="002D13A5"/>
    <w:rsid w:val="002D470B"/>
    <w:rsid w:val="002D4B9C"/>
    <w:rsid w:val="002D690D"/>
    <w:rsid w:val="002E28D1"/>
    <w:rsid w:val="002E28F1"/>
    <w:rsid w:val="002E59EC"/>
    <w:rsid w:val="002E5E97"/>
    <w:rsid w:val="002E62EE"/>
    <w:rsid w:val="002E74B4"/>
    <w:rsid w:val="002F0AF3"/>
    <w:rsid w:val="002F1BCB"/>
    <w:rsid w:val="002F2400"/>
    <w:rsid w:val="002F3B24"/>
    <w:rsid w:val="002F3EB4"/>
    <w:rsid w:val="002F7EDA"/>
    <w:rsid w:val="0030193D"/>
    <w:rsid w:val="00304371"/>
    <w:rsid w:val="003049FF"/>
    <w:rsid w:val="0030578B"/>
    <w:rsid w:val="00305807"/>
    <w:rsid w:val="003076D6"/>
    <w:rsid w:val="003111B9"/>
    <w:rsid w:val="00311265"/>
    <w:rsid w:val="003135C5"/>
    <w:rsid w:val="00314E05"/>
    <w:rsid w:val="0032196F"/>
    <w:rsid w:val="00322FA7"/>
    <w:rsid w:val="00323869"/>
    <w:rsid w:val="003247BB"/>
    <w:rsid w:val="003248C4"/>
    <w:rsid w:val="00330CD8"/>
    <w:rsid w:val="00331ECD"/>
    <w:rsid w:val="00336C05"/>
    <w:rsid w:val="00337B2F"/>
    <w:rsid w:val="00337E47"/>
    <w:rsid w:val="003424E7"/>
    <w:rsid w:val="00344ADA"/>
    <w:rsid w:val="003526A8"/>
    <w:rsid w:val="00355AE9"/>
    <w:rsid w:val="003616D0"/>
    <w:rsid w:val="003620AD"/>
    <w:rsid w:val="003644E2"/>
    <w:rsid w:val="0036452C"/>
    <w:rsid w:val="00367B56"/>
    <w:rsid w:val="00367BDC"/>
    <w:rsid w:val="00374916"/>
    <w:rsid w:val="00376B71"/>
    <w:rsid w:val="003802B1"/>
    <w:rsid w:val="00380446"/>
    <w:rsid w:val="00382A3F"/>
    <w:rsid w:val="00382D90"/>
    <w:rsid w:val="0039151A"/>
    <w:rsid w:val="00396F7E"/>
    <w:rsid w:val="0039772E"/>
    <w:rsid w:val="003A0F5C"/>
    <w:rsid w:val="003A2860"/>
    <w:rsid w:val="003A41B7"/>
    <w:rsid w:val="003A4558"/>
    <w:rsid w:val="003A47D2"/>
    <w:rsid w:val="003A7E5B"/>
    <w:rsid w:val="003A7F1B"/>
    <w:rsid w:val="003B1EDD"/>
    <w:rsid w:val="003B384A"/>
    <w:rsid w:val="003B3AD1"/>
    <w:rsid w:val="003B4400"/>
    <w:rsid w:val="003B74BA"/>
    <w:rsid w:val="003C0825"/>
    <w:rsid w:val="003C19F2"/>
    <w:rsid w:val="003C417F"/>
    <w:rsid w:val="003C4CF6"/>
    <w:rsid w:val="003D0D92"/>
    <w:rsid w:val="003D3680"/>
    <w:rsid w:val="003D3F71"/>
    <w:rsid w:val="003D4A79"/>
    <w:rsid w:val="003D4B1C"/>
    <w:rsid w:val="003D5C72"/>
    <w:rsid w:val="003D726E"/>
    <w:rsid w:val="003D74DA"/>
    <w:rsid w:val="003D7798"/>
    <w:rsid w:val="003E686D"/>
    <w:rsid w:val="003F01C9"/>
    <w:rsid w:val="003F35F1"/>
    <w:rsid w:val="003F4A66"/>
    <w:rsid w:val="003F5143"/>
    <w:rsid w:val="003F6DA9"/>
    <w:rsid w:val="003F7842"/>
    <w:rsid w:val="00401940"/>
    <w:rsid w:val="00403407"/>
    <w:rsid w:val="00404F6A"/>
    <w:rsid w:val="00411661"/>
    <w:rsid w:val="00411994"/>
    <w:rsid w:val="0041301D"/>
    <w:rsid w:val="00417CBB"/>
    <w:rsid w:val="004273D2"/>
    <w:rsid w:val="00427E56"/>
    <w:rsid w:val="00430D43"/>
    <w:rsid w:val="00433292"/>
    <w:rsid w:val="00434472"/>
    <w:rsid w:val="00435608"/>
    <w:rsid w:val="004362BF"/>
    <w:rsid w:val="0044097D"/>
    <w:rsid w:val="004458AA"/>
    <w:rsid w:val="00445B87"/>
    <w:rsid w:val="0045126C"/>
    <w:rsid w:val="004517B5"/>
    <w:rsid w:val="00451DC6"/>
    <w:rsid w:val="00453D87"/>
    <w:rsid w:val="00461A48"/>
    <w:rsid w:val="00463E68"/>
    <w:rsid w:val="00466085"/>
    <w:rsid w:val="004660AD"/>
    <w:rsid w:val="00466B2A"/>
    <w:rsid w:val="00467358"/>
    <w:rsid w:val="00471F79"/>
    <w:rsid w:val="00472961"/>
    <w:rsid w:val="0047302A"/>
    <w:rsid w:val="00473E31"/>
    <w:rsid w:val="00473FC9"/>
    <w:rsid w:val="00475F9A"/>
    <w:rsid w:val="00480BFF"/>
    <w:rsid w:val="00481CA8"/>
    <w:rsid w:val="0048296C"/>
    <w:rsid w:val="00482AD3"/>
    <w:rsid w:val="00484446"/>
    <w:rsid w:val="00486E64"/>
    <w:rsid w:val="004929A0"/>
    <w:rsid w:val="004940FC"/>
    <w:rsid w:val="004A07B8"/>
    <w:rsid w:val="004A2947"/>
    <w:rsid w:val="004B44E4"/>
    <w:rsid w:val="004C1106"/>
    <w:rsid w:val="004C1303"/>
    <w:rsid w:val="004C3CD0"/>
    <w:rsid w:val="004C4639"/>
    <w:rsid w:val="004C5774"/>
    <w:rsid w:val="004C65A7"/>
    <w:rsid w:val="004C6FF1"/>
    <w:rsid w:val="004C7498"/>
    <w:rsid w:val="004D167A"/>
    <w:rsid w:val="004D3CF8"/>
    <w:rsid w:val="004D7058"/>
    <w:rsid w:val="004E016D"/>
    <w:rsid w:val="004E1558"/>
    <w:rsid w:val="004E2108"/>
    <w:rsid w:val="004F3079"/>
    <w:rsid w:val="004F4029"/>
    <w:rsid w:val="00502645"/>
    <w:rsid w:val="005038A0"/>
    <w:rsid w:val="00505602"/>
    <w:rsid w:val="00505798"/>
    <w:rsid w:val="00506A90"/>
    <w:rsid w:val="0050794D"/>
    <w:rsid w:val="00507E43"/>
    <w:rsid w:val="005119B9"/>
    <w:rsid w:val="005148B7"/>
    <w:rsid w:val="00516F82"/>
    <w:rsid w:val="00517A8F"/>
    <w:rsid w:val="00522547"/>
    <w:rsid w:val="0052298C"/>
    <w:rsid w:val="00522B41"/>
    <w:rsid w:val="00524E09"/>
    <w:rsid w:val="0052674D"/>
    <w:rsid w:val="005309EC"/>
    <w:rsid w:val="005349FF"/>
    <w:rsid w:val="00534CA5"/>
    <w:rsid w:val="00540525"/>
    <w:rsid w:val="005407C6"/>
    <w:rsid w:val="00541670"/>
    <w:rsid w:val="00542C01"/>
    <w:rsid w:val="0054366A"/>
    <w:rsid w:val="00544D56"/>
    <w:rsid w:val="0054509E"/>
    <w:rsid w:val="005461DE"/>
    <w:rsid w:val="0054626C"/>
    <w:rsid w:val="00546A7E"/>
    <w:rsid w:val="00553CC8"/>
    <w:rsid w:val="00554287"/>
    <w:rsid w:val="005545E9"/>
    <w:rsid w:val="00554AB4"/>
    <w:rsid w:val="00555E35"/>
    <w:rsid w:val="0056087E"/>
    <w:rsid w:val="00560FC4"/>
    <w:rsid w:val="005615B5"/>
    <w:rsid w:val="0056212E"/>
    <w:rsid w:val="005627D8"/>
    <w:rsid w:val="005636DA"/>
    <w:rsid w:val="00563D7D"/>
    <w:rsid w:val="00567814"/>
    <w:rsid w:val="00567F10"/>
    <w:rsid w:val="00570A66"/>
    <w:rsid w:val="00570AA4"/>
    <w:rsid w:val="00573262"/>
    <w:rsid w:val="00573F89"/>
    <w:rsid w:val="005760E7"/>
    <w:rsid w:val="00576708"/>
    <w:rsid w:val="00576784"/>
    <w:rsid w:val="00577059"/>
    <w:rsid w:val="00580E08"/>
    <w:rsid w:val="00581871"/>
    <w:rsid w:val="0058349B"/>
    <w:rsid w:val="0058469B"/>
    <w:rsid w:val="00587EE2"/>
    <w:rsid w:val="005910A8"/>
    <w:rsid w:val="00592E3A"/>
    <w:rsid w:val="00596BC0"/>
    <w:rsid w:val="00597F68"/>
    <w:rsid w:val="005A2D9C"/>
    <w:rsid w:val="005B2D6E"/>
    <w:rsid w:val="005B2E9F"/>
    <w:rsid w:val="005B3E3B"/>
    <w:rsid w:val="005B4A55"/>
    <w:rsid w:val="005B4E4A"/>
    <w:rsid w:val="005C14B8"/>
    <w:rsid w:val="005C35BC"/>
    <w:rsid w:val="005C4A81"/>
    <w:rsid w:val="005C64CC"/>
    <w:rsid w:val="005C7015"/>
    <w:rsid w:val="005D06E0"/>
    <w:rsid w:val="005D2DAB"/>
    <w:rsid w:val="005D44DA"/>
    <w:rsid w:val="005E0BBA"/>
    <w:rsid w:val="005E5153"/>
    <w:rsid w:val="005E6239"/>
    <w:rsid w:val="005F19B1"/>
    <w:rsid w:val="005F62B4"/>
    <w:rsid w:val="005F63F2"/>
    <w:rsid w:val="006015A5"/>
    <w:rsid w:val="00602A38"/>
    <w:rsid w:val="00604432"/>
    <w:rsid w:val="0060647E"/>
    <w:rsid w:val="006126B9"/>
    <w:rsid w:val="00612F7C"/>
    <w:rsid w:val="0061306F"/>
    <w:rsid w:val="00614415"/>
    <w:rsid w:val="00615651"/>
    <w:rsid w:val="00617518"/>
    <w:rsid w:val="00620927"/>
    <w:rsid w:val="00623643"/>
    <w:rsid w:val="006259E2"/>
    <w:rsid w:val="00625CCF"/>
    <w:rsid w:val="006264DF"/>
    <w:rsid w:val="0062651C"/>
    <w:rsid w:val="00627FB1"/>
    <w:rsid w:val="0063035F"/>
    <w:rsid w:val="00630391"/>
    <w:rsid w:val="00635103"/>
    <w:rsid w:val="006371D6"/>
    <w:rsid w:val="00640765"/>
    <w:rsid w:val="00640769"/>
    <w:rsid w:val="00641155"/>
    <w:rsid w:val="006414EE"/>
    <w:rsid w:val="00642B12"/>
    <w:rsid w:val="00644793"/>
    <w:rsid w:val="00646D18"/>
    <w:rsid w:val="00647380"/>
    <w:rsid w:val="006519CF"/>
    <w:rsid w:val="00652B0C"/>
    <w:rsid w:val="00653F9B"/>
    <w:rsid w:val="00656A04"/>
    <w:rsid w:val="00663B0B"/>
    <w:rsid w:val="006662AE"/>
    <w:rsid w:val="00666AC3"/>
    <w:rsid w:val="0066720B"/>
    <w:rsid w:val="00670162"/>
    <w:rsid w:val="00670378"/>
    <w:rsid w:val="006758F9"/>
    <w:rsid w:val="00680A8D"/>
    <w:rsid w:val="00682EFD"/>
    <w:rsid w:val="006834E4"/>
    <w:rsid w:val="006836C2"/>
    <w:rsid w:val="006864BB"/>
    <w:rsid w:val="00691303"/>
    <w:rsid w:val="00692520"/>
    <w:rsid w:val="00693B46"/>
    <w:rsid w:val="00695A53"/>
    <w:rsid w:val="006A180E"/>
    <w:rsid w:val="006A3542"/>
    <w:rsid w:val="006A42FE"/>
    <w:rsid w:val="006A6F67"/>
    <w:rsid w:val="006B1F5A"/>
    <w:rsid w:val="006B2EFF"/>
    <w:rsid w:val="006B4D1E"/>
    <w:rsid w:val="006B5939"/>
    <w:rsid w:val="006B7905"/>
    <w:rsid w:val="006C3239"/>
    <w:rsid w:val="006C4CD4"/>
    <w:rsid w:val="006C7A2A"/>
    <w:rsid w:val="006D00E4"/>
    <w:rsid w:val="006D4C46"/>
    <w:rsid w:val="006D4C51"/>
    <w:rsid w:val="006D4EB3"/>
    <w:rsid w:val="006D5876"/>
    <w:rsid w:val="006D5F9C"/>
    <w:rsid w:val="006E19BF"/>
    <w:rsid w:val="006E1D28"/>
    <w:rsid w:val="006E1FCF"/>
    <w:rsid w:val="006E27F5"/>
    <w:rsid w:val="006E2B12"/>
    <w:rsid w:val="006E39C9"/>
    <w:rsid w:val="006E6A22"/>
    <w:rsid w:val="006E7CA2"/>
    <w:rsid w:val="006F2F2F"/>
    <w:rsid w:val="006F3366"/>
    <w:rsid w:val="006F725B"/>
    <w:rsid w:val="00701806"/>
    <w:rsid w:val="007024D1"/>
    <w:rsid w:val="00702BE2"/>
    <w:rsid w:val="00702D6A"/>
    <w:rsid w:val="007072AE"/>
    <w:rsid w:val="00711A8C"/>
    <w:rsid w:val="0071553F"/>
    <w:rsid w:val="00715784"/>
    <w:rsid w:val="0071767F"/>
    <w:rsid w:val="00717E2C"/>
    <w:rsid w:val="0072044C"/>
    <w:rsid w:val="00722B9E"/>
    <w:rsid w:val="007234E3"/>
    <w:rsid w:val="00726710"/>
    <w:rsid w:val="00731E44"/>
    <w:rsid w:val="00735393"/>
    <w:rsid w:val="00735D63"/>
    <w:rsid w:val="0073604B"/>
    <w:rsid w:val="007402CD"/>
    <w:rsid w:val="007427CB"/>
    <w:rsid w:val="007461F2"/>
    <w:rsid w:val="00746712"/>
    <w:rsid w:val="00750E16"/>
    <w:rsid w:val="00751CA7"/>
    <w:rsid w:val="0076024D"/>
    <w:rsid w:val="007625F3"/>
    <w:rsid w:val="00763831"/>
    <w:rsid w:val="007668D0"/>
    <w:rsid w:val="00767163"/>
    <w:rsid w:val="00767A28"/>
    <w:rsid w:val="00771008"/>
    <w:rsid w:val="007728B9"/>
    <w:rsid w:val="007758C6"/>
    <w:rsid w:val="007773EE"/>
    <w:rsid w:val="00780E18"/>
    <w:rsid w:val="0078125C"/>
    <w:rsid w:val="00784670"/>
    <w:rsid w:val="00785582"/>
    <w:rsid w:val="007862AC"/>
    <w:rsid w:val="00787955"/>
    <w:rsid w:val="00790583"/>
    <w:rsid w:val="00792601"/>
    <w:rsid w:val="00794248"/>
    <w:rsid w:val="00795842"/>
    <w:rsid w:val="00795B09"/>
    <w:rsid w:val="00795BA3"/>
    <w:rsid w:val="00797DB3"/>
    <w:rsid w:val="007A04AB"/>
    <w:rsid w:val="007A14C4"/>
    <w:rsid w:val="007A1A9A"/>
    <w:rsid w:val="007A1F3F"/>
    <w:rsid w:val="007A31BA"/>
    <w:rsid w:val="007A4553"/>
    <w:rsid w:val="007A4A17"/>
    <w:rsid w:val="007A7203"/>
    <w:rsid w:val="007A78D8"/>
    <w:rsid w:val="007B066B"/>
    <w:rsid w:val="007B4548"/>
    <w:rsid w:val="007B7283"/>
    <w:rsid w:val="007B738A"/>
    <w:rsid w:val="007C1D6D"/>
    <w:rsid w:val="007C328F"/>
    <w:rsid w:val="007C393F"/>
    <w:rsid w:val="007C5CB0"/>
    <w:rsid w:val="007C654C"/>
    <w:rsid w:val="007D297E"/>
    <w:rsid w:val="007D3B23"/>
    <w:rsid w:val="007D7727"/>
    <w:rsid w:val="007E1CF2"/>
    <w:rsid w:val="007E1FB0"/>
    <w:rsid w:val="007E2E86"/>
    <w:rsid w:val="007E43BE"/>
    <w:rsid w:val="007E4E61"/>
    <w:rsid w:val="007E5886"/>
    <w:rsid w:val="007E775C"/>
    <w:rsid w:val="007F0065"/>
    <w:rsid w:val="007F0A7D"/>
    <w:rsid w:val="007F1B94"/>
    <w:rsid w:val="007F5F8F"/>
    <w:rsid w:val="007F76A7"/>
    <w:rsid w:val="007F780A"/>
    <w:rsid w:val="007F7A38"/>
    <w:rsid w:val="00810CFB"/>
    <w:rsid w:val="0081234C"/>
    <w:rsid w:val="008137B5"/>
    <w:rsid w:val="008146D9"/>
    <w:rsid w:val="00814A60"/>
    <w:rsid w:val="00821063"/>
    <w:rsid w:val="0082181C"/>
    <w:rsid w:val="008236FE"/>
    <w:rsid w:val="008256FA"/>
    <w:rsid w:val="00826772"/>
    <w:rsid w:val="00826C2D"/>
    <w:rsid w:val="00827787"/>
    <w:rsid w:val="00830479"/>
    <w:rsid w:val="008315F6"/>
    <w:rsid w:val="008337EC"/>
    <w:rsid w:val="008340FB"/>
    <w:rsid w:val="0083451D"/>
    <w:rsid w:val="00834AE9"/>
    <w:rsid w:val="00834BCE"/>
    <w:rsid w:val="00843363"/>
    <w:rsid w:val="008443AF"/>
    <w:rsid w:val="00844DE8"/>
    <w:rsid w:val="00847932"/>
    <w:rsid w:val="00850827"/>
    <w:rsid w:val="008511CC"/>
    <w:rsid w:val="0085258D"/>
    <w:rsid w:val="00856B76"/>
    <w:rsid w:val="008670F7"/>
    <w:rsid w:val="008758F9"/>
    <w:rsid w:val="00875AEB"/>
    <w:rsid w:val="008772F1"/>
    <w:rsid w:val="00877F0E"/>
    <w:rsid w:val="008937EC"/>
    <w:rsid w:val="0089489F"/>
    <w:rsid w:val="008948B0"/>
    <w:rsid w:val="00894B16"/>
    <w:rsid w:val="00895420"/>
    <w:rsid w:val="00896F9F"/>
    <w:rsid w:val="008A674B"/>
    <w:rsid w:val="008B04DC"/>
    <w:rsid w:val="008B2365"/>
    <w:rsid w:val="008B24E0"/>
    <w:rsid w:val="008B5CAD"/>
    <w:rsid w:val="008B7AC3"/>
    <w:rsid w:val="008C436B"/>
    <w:rsid w:val="008D0A18"/>
    <w:rsid w:val="008D2A79"/>
    <w:rsid w:val="008D2B6E"/>
    <w:rsid w:val="008D2F17"/>
    <w:rsid w:val="008D602D"/>
    <w:rsid w:val="008D6941"/>
    <w:rsid w:val="008D6DCF"/>
    <w:rsid w:val="008E0EFC"/>
    <w:rsid w:val="008E0F1F"/>
    <w:rsid w:val="008E41AC"/>
    <w:rsid w:val="008E4C05"/>
    <w:rsid w:val="008E5217"/>
    <w:rsid w:val="009018B6"/>
    <w:rsid w:val="00904F29"/>
    <w:rsid w:val="009148A9"/>
    <w:rsid w:val="00914A54"/>
    <w:rsid w:val="00915687"/>
    <w:rsid w:val="009158A0"/>
    <w:rsid w:val="00915B7D"/>
    <w:rsid w:val="00916383"/>
    <w:rsid w:val="009173A6"/>
    <w:rsid w:val="009176BF"/>
    <w:rsid w:val="00923AB8"/>
    <w:rsid w:val="00923B6A"/>
    <w:rsid w:val="00925E3D"/>
    <w:rsid w:val="00930B86"/>
    <w:rsid w:val="00931CC3"/>
    <w:rsid w:val="009323EF"/>
    <w:rsid w:val="00935CA5"/>
    <w:rsid w:val="00940A92"/>
    <w:rsid w:val="009438CF"/>
    <w:rsid w:val="00945A7F"/>
    <w:rsid w:val="0095032C"/>
    <w:rsid w:val="00954534"/>
    <w:rsid w:val="009547A6"/>
    <w:rsid w:val="0095544B"/>
    <w:rsid w:val="009558B6"/>
    <w:rsid w:val="00960447"/>
    <w:rsid w:val="00960B9B"/>
    <w:rsid w:val="00960E43"/>
    <w:rsid w:val="00961FF7"/>
    <w:rsid w:val="0096314E"/>
    <w:rsid w:val="009644A4"/>
    <w:rsid w:val="0096472A"/>
    <w:rsid w:val="00965854"/>
    <w:rsid w:val="00970CFF"/>
    <w:rsid w:val="0097100E"/>
    <w:rsid w:val="009729A8"/>
    <w:rsid w:val="009806DC"/>
    <w:rsid w:val="009812FB"/>
    <w:rsid w:val="0098752D"/>
    <w:rsid w:val="00990479"/>
    <w:rsid w:val="00995C9D"/>
    <w:rsid w:val="00996696"/>
    <w:rsid w:val="00997723"/>
    <w:rsid w:val="0099784A"/>
    <w:rsid w:val="009A376A"/>
    <w:rsid w:val="009A6E7E"/>
    <w:rsid w:val="009B0323"/>
    <w:rsid w:val="009B3365"/>
    <w:rsid w:val="009C1E93"/>
    <w:rsid w:val="009C2E90"/>
    <w:rsid w:val="009C3C13"/>
    <w:rsid w:val="009C41EC"/>
    <w:rsid w:val="009C4650"/>
    <w:rsid w:val="009D0126"/>
    <w:rsid w:val="009D2B18"/>
    <w:rsid w:val="009E0524"/>
    <w:rsid w:val="009E1446"/>
    <w:rsid w:val="009E20A9"/>
    <w:rsid w:val="009E42AE"/>
    <w:rsid w:val="009E4918"/>
    <w:rsid w:val="009E5C5C"/>
    <w:rsid w:val="009E5E9C"/>
    <w:rsid w:val="009E70F5"/>
    <w:rsid w:val="009E7CE5"/>
    <w:rsid w:val="009F1AD2"/>
    <w:rsid w:val="009F5853"/>
    <w:rsid w:val="009F58E1"/>
    <w:rsid w:val="009F5CAD"/>
    <w:rsid w:val="00A00EFB"/>
    <w:rsid w:val="00A01788"/>
    <w:rsid w:val="00A03B68"/>
    <w:rsid w:val="00A0716F"/>
    <w:rsid w:val="00A13457"/>
    <w:rsid w:val="00A17D27"/>
    <w:rsid w:val="00A22344"/>
    <w:rsid w:val="00A2312C"/>
    <w:rsid w:val="00A25277"/>
    <w:rsid w:val="00A266C0"/>
    <w:rsid w:val="00A27067"/>
    <w:rsid w:val="00A27937"/>
    <w:rsid w:val="00A34EC7"/>
    <w:rsid w:val="00A35A4F"/>
    <w:rsid w:val="00A44BB7"/>
    <w:rsid w:val="00A5066B"/>
    <w:rsid w:val="00A51504"/>
    <w:rsid w:val="00A63B51"/>
    <w:rsid w:val="00A66640"/>
    <w:rsid w:val="00A716BB"/>
    <w:rsid w:val="00A71BF0"/>
    <w:rsid w:val="00A72EF3"/>
    <w:rsid w:val="00A74C4B"/>
    <w:rsid w:val="00A750C5"/>
    <w:rsid w:val="00A81F2D"/>
    <w:rsid w:val="00A8217C"/>
    <w:rsid w:val="00A85E47"/>
    <w:rsid w:val="00A86029"/>
    <w:rsid w:val="00A87567"/>
    <w:rsid w:val="00A875E9"/>
    <w:rsid w:val="00A90714"/>
    <w:rsid w:val="00A91D1F"/>
    <w:rsid w:val="00A9291C"/>
    <w:rsid w:val="00A93497"/>
    <w:rsid w:val="00A93F0A"/>
    <w:rsid w:val="00A9641E"/>
    <w:rsid w:val="00A96678"/>
    <w:rsid w:val="00A97A4B"/>
    <w:rsid w:val="00AA0E73"/>
    <w:rsid w:val="00AA1FBB"/>
    <w:rsid w:val="00AA2313"/>
    <w:rsid w:val="00AB0FE1"/>
    <w:rsid w:val="00AB12B7"/>
    <w:rsid w:val="00AB1379"/>
    <w:rsid w:val="00AB4AC6"/>
    <w:rsid w:val="00AB534E"/>
    <w:rsid w:val="00AB69BD"/>
    <w:rsid w:val="00AC0175"/>
    <w:rsid w:val="00AC0812"/>
    <w:rsid w:val="00AC239A"/>
    <w:rsid w:val="00AC4985"/>
    <w:rsid w:val="00AC4E8F"/>
    <w:rsid w:val="00AC4E90"/>
    <w:rsid w:val="00AC5C57"/>
    <w:rsid w:val="00AD16B9"/>
    <w:rsid w:val="00AD1B62"/>
    <w:rsid w:val="00AD3D0B"/>
    <w:rsid w:val="00AD4348"/>
    <w:rsid w:val="00AD69F4"/>
    <w:rsid w:val="00AD78CF"/>
    <w:rsid w:val="00AE158D"/>
    <w:rsid w:val="00AE1623"/>
    <w:rsid w:val="00AE23C9"/>
    <w:rsid w:val="00AE612F"/>
    <w:rsid w:val="00AE70A4"/>
    <w:rsid w:val="00AE76BF"/>
    <w:rsid w:val="00AF023F"/>
    <w:rsid w:val="00AF2000"/>
    <w:rsid w:val="00AF3B36"/>
    <w:rsid w:val="00AF6928"/>
    <w:rsid w:val="00B0149A"/>
    <w:rsid w:val="00B02741"/>
    <w:rsid w:val="00B027F5"/>
    <w:rsid w:val="00B03F6A"/>
    <w:rsid w:val="00B06223"/>
    <w:rsid w:val="00B06851"/>
    <w:rsid w:val="00B06DF7"/>
    <w:rsid w:val="00B121BE"/>
    <w:rsid w:val="00B12619"/>
    <w:rsid w:val="00B13CEE"/>
    <w:rsid w:val="00B1501F"/>
    <w:rsid w:val="00B2060B"/>
    <w:rsid w:val="00B2154A"/>
    <w:rsid w:val="00B23189"/>
    <w:rsid w:val="00B26451"/>
    <w:rsid w:val="00B30652"/>
    <w:rsid w:val="00B332D6"/>
    <w:rsid w:val="00B3459F"/>
    <w:rsid w:val="00B36AEE"/>
    <w:rsid w:val="00B41904"/>
    <w:rsid w:val="00B42285"/>
    <w:rsid w:val="00B4377D"/>
    <w:rsid w:val="00B47046"/>
    <w:rsid w:val="00B50AC4"/>
    <w:rsid w:val="00B57809"/>
    <w:rsid w:val="00B6127D"/>
    <w:rsid w:val="00B62583"/>
    <w:rsid w:val="00B625BC"/>
    <w:rsid w:val="00B62B91"/>
    <w:rsid w:val="00B62E9F"/>
    <w:rsid w:val="00B63235"/>
    <w:rsid w:val="00B66567"/>
    <w:rsid w:val="00B70729"/>
    <w:rsid w:val="00B70812"/>
    <w:rsid w:val="00B70BDD"/>
    <w:rsid w:val="00B72FB8"/>
    <w:rsid w:val="00B733AA"/>
    <w:rsid w:val="00B73E44"/>
    <w:rsid w:val="00B814BB"/>
    <w:rsid w:val="00B81F74"/>
    <w:rsid w:val="00B843D7"/>
    <w:rsid w:val="00B8440A"/>
    <w:rsid w:val="00B86E24"/>
    <w:rsid w:val="00B90040"/>
    <w:rsid w:val="00B9199E"/>
    <w:rsid w:val="00B91C7B"/>
    <w:rsid w:val="00B972EC"/>
    <w:rsid w:val="00BA2C74"/>
    <w:rsid w:val="00BA2FF6"/>
    <w:rsid w:val="00BA55D5"/>
    <w:rsid w:val="00BA6545"/>
    <w:rsid w:val="00BA6794"/>
    <w:rsid w:val="00BA687D"/>
    <w:rsid w:val="00BA7B76"/>
    <w:rsid w:val="00BB10C0"/>
    <w:rsid w:val="00BB230F"/>
    <w:rsid w:val="00BB4055"/>
    <w:rsid w:val="00BB60EE"/>
    <w:rsid w:val="00BB649F"/>
    <w:rsid w:val="00BB659E"/>
    <w:rsid w:val="00BB6980"/>
    <w:rsid w:val="00BB75C9"/>
    <w:rsid w:val="00BB7724"/>
    <w:rsid w:val="00BC1D02"/>
    <w:rsid w:val="00BC3D9A"/>
    <w:rsid w:val="00BC5002"/>
    <w:rsid w:val="00BD4821"/>
    <w:rsid w:val="00BD5863"/>
    <w:rsid w:val="00BD67E7"/>
    <w:rsid w:val="00BD7B05"/>
    <w:rsid w:val="00BD7EEB"/>
    <w:rsid w:val="00BE101C"/>
    <w:rsid w:val="00BE150B"/>
    <w:rsid w:val="00BE19BD"/>
    <w:rsid w:val="00BE4094"/>
    <w:rsid w:val="00BE4CFF"/>
    <w:rsid w:val="00BE4DB6"/>
    <w:rsid w:val="00BE5E2B"/>
    <w:rsid w:val="00BE5EF5"/>
    <w:rsid w:val="00BE630A"/>
    <w:rsid w:val="00BF1340"/>
    <w:rsid w:val="00BF2C13"/>
    <w:rsid w:val="00BF46FE"/>
    <w:rsid w:val="00BF5DAC"/>
    <w:rsid w:val="00C015D1"/>
    <w:rsid w:val="00C07497"/>
    <w:rsid w:val="00C10B53"/>
    <w:rsid w:val="00C10DA3"/>
    <w:rsid w:val="00C111FA"/>
    <w:rsid w:val="00C112A8"/>
    <w:rsid w:val="00C11D18"/>
    <w:rsid w:val="00C1289A"/>
    <w:rsid w:val="00C1469C"/>
    <w:rsid w:val="00C15A88"/>
    <w:rsid w:val="00C17A88"/>
    <w:rsid w:val="00C21A3F"/>
    <w:rsid w:val="00C23605"/>
    <w:rsid w:val="00C260B1"/>
    <w:rsid w:val="00C27236"/>
    <w:rsid w:val="00C275A7"/>
    <w:rsid w:val="00C301D4"/>
    <w:rsid w:val="00C34F91"/>
    <w:rsid w:val="00C35629"/>
    <w:rsid w:val="00C426F2"/>
    <w:rsid w:val="00C42F66"/>
    <w:rsid w:val="00C4480A"/>
    <w:rsid w:val="00C4654B"/>
    <w:rsid w:val="00C524E3"/>
    <w:rsid w:val="00C5356C"/>
    <w:rsid w:val="00C545FE"/>
    <w:rsid w:val="00C63DFC"/>
    <w:rsid w:val="00C6500F"/>
    <w:rsid w:val="00C706CA"/>
    <w:rsid w:val="00C72CF3"/>
    <w:rsid w:val="00C7319E"/>
    <w:rsid w:val="00C76FB0"/>
    <w:rsid w:val="00C80173"/>
    <w:rsid w:val="00C8046D"/>
    <w:rsid w:val="00C8194C"/>
    <w:rsid w:val="00C82A67"/>
    <w:rsid w:val="00C82D65"/>
    <w:rsid w:val="00C83014"/>
    <w:rsid w:val="00C8484D"/>
    <w:rsid w:val="00C874B3"/>
    <w:rsid w:val="00C90FB3"/>
    <w:rsid w:val="00C9112F"/>
    <w:rsid w:val="00C9306A"/>
    <w:rsid w:val="00C939A3"/>
    <w:rsid w:val="00C95A3E"/>
    <w:rsid w:val="00CA190F"/>
    <w:rsid w:val="00CA1996"/>
    <w:rsid w:val="00CA4AB4"/>
    <w:rsid w:val="00CA6FCC"/>
    <w:rsid w:val="00CA71FB"/>
    <w:rsid w:val="00CB28AA"/>
    <w:rsid w:val="00CB31D7"/>
    <w:rsid w:val="00CB3CB2"/>
    <w:rsid w:val="00CB638E"/>
    <w:rsid w:val="00CB6555"/>
    <w:rsid w:val="00CC29FB"/>
    <w:rsid w:val="00CC5D86"/>
    <w:rsid w:val="00CC7EBB"/>
    <w:rsid w:val="00CD6101"/>
    <w:rsid w:val="00CD6D09"/>
    <w:rsid w:val="00CE1C8D"/>
    <w:rsid w:val="00CE6B29"/>
    <w:rsid w:val="00CE7DD6"/>
    <w:rsid w:val="00CF1442"/>
    <w:rsid w:val="00CF63DF"/>
    <w:rsid w:val="00D0144B"/>
    <w:rsid w:val="00D01BFB"/>
    <w:rsid w:val="00D04332"/>
    <w:rsid w:val="00D052ED"/>
    <w:rsid w:val="00D0692F"/>
    <w:rsid w:val="00D10224"/>
    <w:rsid w:val="00D12CC8"/>
    <w:rsid w:val="00D138F3"/>
    <w:rsid w:val="00D14329"/>
    <w:rsid w:val="00D1628A"/>
    <w:rsid w:val="00D2207E"/>
    <w:rsid w:val="00D237F3"/>
    <w:rsid w:val="00D2796B"/>
    <w:rsid w:val="00D304A0"/>
    <w:rsid w:val="00D31309"/>
    <w:rsid w:val="00D33059"/>
    <w:rsid w:val="00D338B6"/>
    <w:rsid w:val="00D33C82"/>
    <w:rsid w:val="00D36911"/>
    <w:rsid w:val="00D37D5A"/>
    <w:rsid w:val="00D40384"/>
    <w:rsid w:val="00D416E4"/>
    <w:rsid w:val="00D41727"/>
    <w:rsid w:val="00D41E23"/>
    <w:rsid w:val="00D42321"/>
    <w:rsid w:val="00D42533"/>
    <w:rsid w:val="00D449AC"/>
    <w:rsid w:val="00D450AD"/>
    <w:rsid w:val="00D455B5"/>
    <w:rsid w:val="00D5129A"/>
    <w:rsid w:val="00D51A6B"/>
    <w:rsid w:val="00D53E41"/>
    <w:rsid w:val="00D5428C"/>
    <w:rsid w:val="00D55740"/>
    <w:rsid w:val="00D572BE"/>
    <w:rsid w:val="00D573DC"/>
    <w:rsid w:val="00D574EB"/>
    <w:rsid w:val="00D619EE"/>
    <w:rsid w:val="00D6204C"/>
    <w:rsid w:val="00D62195"/>
    <w:rsid w:val="00D6494E"/>
    <w:rsid w:val="00D650C1"/>
    <w:rsid w:val="00D70B9C"/>
    <w:rsid w:val="00D735C3"/>
    <w:rsid w:val="00D7590C"/>
    <w:rsid w:val="00D76341"/>
    <w:rsid w:val="00D77C92"/>
    <w:rsid w:val="00D81FEA"/>
    <w:rsid w:val="00D84ACB"/>
    <w:rsid w:val="00D8577A"/>
    <w:rsid w:val="00D85F1B"/>
    <w:rsid w:val="00D90FAA"/>
    <w:rsid w:val="00D918D3"/>
    <w:rsid w:val="00D96817"/>
    <w:rsid w:val="00DA046C"/>
    <w:rsid w:val="00DA0ED1"/>
    <w:rsid w:val="00DA3502"/>
    <w:rsid w:val="00DA416D"/>
    <w:rsid w:val="00DA452F"/>
    <w:rsid w:val="00DA48CF"/>
    <w:rsid w:val="00DB1303"/>
    <w:rsid w:val="00DB2DCF"/>
    <w:rsid w:val="00DB2FAB"/>
    <w:rsid w:val="00DB3CAF"/>
    <w:rsid w:val="00DB49BA"/>
    <w:rsid w:val="00DC05AB"/>
    <w:rsid w:val="00DC1B45"/>
    <w:rsid w:val="00DC3C46"/>
    <w:rsid w:val="00DC4674"/>
    <w:rsid w:val="00DC4F75"/>
    <w:rsid w:val="00DC6BAB"/>
    <w:rsid w:val="00DC6C0B"/>
    <w:rsid w:val="00DD0ACB"/>
    <w:rsid w:val="00DD0ACD"/>
    <w:rsid w:val="00DD1B98"/>
    <w:rsid w:val="00DD2E25"/>
    <w:rsid w:val="00DD2EAC"/>
    <w:rsid w:val="00DD3676"/>
    <w:rsid w:val="00DD3C66"/>
    <w:rsid w:val="00DD4AFB"/>
    <w:rsid w:val="00DD51FC"/>
    <w:rsid w:val="00DD5578"/>
    <w:rsid w:val="00DE1969"/>
    <w:rsid w:val="00DE328D"/>
    <w:rsid w:val="00DE62E3"/>
    <w:rsid w:val="00DE6CE5"/>
    <w:rsid w:val="00DE7637"/>
    <w:rsid w:val="00DF05CC"/>
    <w:rsid w:val="00DF15FF"/>
    <w:rsid w:val="00DF506A"/>
    <w:rsid w:val="00DF58BB"/>
    <w:rsid w:val="00E04072"/>
    <w:rsid w:val="00E0525F"/>
    <w:rsid w:val="00E069A1"/>
    <w:rsid w:val="00E112BA"/>
    <w:rsid w:val="00E11546"/>
    <w:rsid w:val="00E11964"/>
    <w:rsid w:val="00E126AE"/>
    <w:rsid w:val="00E13A29"/>
    <w:rsid w:val="00E14230"/>
    <w:rsid w:val="00E17515"/>
    <w:rsid w:val="00E20EBD"/>
    <w:rsid w:val="00E22281"/>
    <w:rsid w:val="00E22655"/>
    <w:rsid w:val="00E248AE"/>
    <w:rsid w:val="00E26DE2"/>
    <w:rsid w:val="00E304BB"/>
    <w:rsid w:val="00E3192E"/>
    <w:rsid w:val="00E33DFA"/>
    <w:rsid w:val="00E3487E"/>
    <w:rsid w:val="00E34D35"/>
    <w:rsid w:val="00E406E7"/>
    <w:rsid w:val="00E41AC3"/>
    <w:rsid w:val="00E5128E"/>
    <w:rsid w:val="00E52544"/>
    <w:rsid w:val="00E53BA8"/>
    <w:rsid w:val="00E570E5"/>
    <w:rsid w:val="00E605BB"/>
    <w:rsid w:val="00E64DDE"/>
    <w:rsid w:val="00E650C5"/>
    <w:rsid w:val="00E67279"/>
    <w:rsid w:val="00E6746C"/>
    <w:rsid w:val="00E67E41"/>
    <w:rsid w:val="00E7138F"/>
    <w:rsid w:val="00E715A4"/>
    <w:rsid w:val="00E7331D"/>
    <w:rsid w:val="00E75485"/>
    <w:rsid w:val="00E75D68"/>
    <w:rsid w:val="00E8322B"/>
    <w:rsid w:val="00E86D0B"/>
    <w:rsid w:val="00E87901"/>
    <w:rsid w:val="00E920C0"/>
    <w:rsid w:val="00E94259"/>
    <w:rsid w:val="00E94AED"/>
    <w:rsid w:val="00E96067"/>
    <w:rsid w:val="00EA100D"/>
    <w:rsid w:val="00EA10DB"/>
    <w:rsid w:val="00EA1CDF"/>
    <w:rsid w:val="00EA67A7"/>
    <w:rsid w:val="00EA7021"/>
    <w:rsid w:val="00EB1D49"/>
    <w:rsid w:val="00EB2F8A"/>
    <w:rsid w:val="00EB52F2"/>
    <w:rsid w:val="00EB721A"/>
    <w:rsid w:val="00EC0069"/>
    <w:rsid w:val="00EC2407"/>
    <w:rsid w:val="00EC3662"/>
    <w:rsid w:val="00EC3F9D"/>
    <w:rsid w:val="00EC41D1"/>
    <w:rsid w:val="00EC692E"/>
    <w:rsid w:val="00ED171C"/>
    <w:rsid w:val="00ED27F7"/>
    <w:rsid w:val="00ED3EB7"/>
    <w:rsid w:val="00ED4018"/>
    <w:rsid w:val="00EE35F0"/>
    <w:rsid w:val="00EE43E1"/>
    <w:rsid w:val="00EE4622"/>
    <w:rsid w:val="00EE4B57"/>
    <w:rsid w:val="00EE4FC6"/>
    <w:rsid w:val="00EE7C12"/>
    <w:rsid w:val="00EF09F3"/>
    <w:rsid w:val="00EF0CB3"/>
    <w:rsid w:val="00EF1A15"/>
    <w:rsid w:val="00EF220F"/>
    <w:rsid w:val="00EF3D7B"/>
    <w:rsid w:val="00EF61A4"/>
    <w:rsid w:val="00EF7FC1"/>
    <w:rsid w:val="00F03320"/>
    <w:rsid w:val="00F0569E"/>
    <w:rsid w:val="00F0747A"/>
    <w:rsid w:val="00F14E19"/>
    <w:rsid w:val="00F15C81"/>
    <w:rsid w:val="00F1656A"/>
    <w:rsid w:val="00F26815"/>
    <w:rsid w:val="00F310D4"/>
    <w:rsid w:val="00F323F7"/>
    <w:rsid w:val="00F33E07"/>
    <w:rsid w:val="00F3697C"/>
    <w:rsid w:val="00F41DF6"/>
    <w:rsid w:val="00F44371"/>
    <w:rsid w:val="00F479E3"/>
    <w:rsid w:val="00F47F41"/>
    <w:rsid w:val="00F51866"/>
    <w:rsid w:val="00F51CB4"/>
    <w:rsid w:val="00F51CCC"/>
    <w:rsid w:val="00F51F69"/>
    <w:rsid w:val="00F52091"/>
    <w:rsid w:val="00F52483"/>
    <w:rsid w:val="00F52C5D"/>
    <w:rsid w:val="00F53B9C"/>
    <w:rsid w:val="00F53BE8"/>
    <w:rsid w:val="00F57431"/>
    <w:rsid w:val="00F5758E"/>
    <w:rsid w:val="00F576AF"/>
    <w:rsid w:val="00F57F6E"/>
    <w:rsid w:val="00F6342C"/>
    <w:rsid w:val="00F70F2C"/>
    <w:rsid w:val="00F7705F"/>
    <w:rsid w:val="00F77426"/>
    <w:rsid w:val="00F81593"/>
    <w:rsid w:val="00F81696"/>
    <w:rsid w:val="00F832BA"/>
    <w:rsid w:val="00F836DF"/>
    <w:rsid w:val="00F83DF4"/>
    <w:rsid w:val="00F85233"/>
    <w:rsid w:val="00F92E05"/>
    <w:rsid w:val="00F932CE"/>
    <w:rsid w:val="00F93B23"/>
    <w:rsid w:val="00F9507F"/>
    <w:rsid w:val="00F9529A"/>
    <w:rsid w:val="00FA1F9B"/>
    <w:rsid w:val="00FA2601"/>
    <w:rsid w:val="00FA2858"/>
    <w:rsid w:val="00FA2ABE"/>
    <w:rsid w:val="00FA3698"/>
    <w:rsid w:val="00FA5E27"/>
    <w:rsid w:val="00FA5F6F"/>
    <w:rsid w:val="00FB0790"/>
    <w:rsid w:val="00FB17ED"/>
    <w:rsid w:val="00FB24F6"/>
    <w:rsid w:val="00FB3B1E"/>
    <w:rsid w:val="00FB3B22"/>
    <w:rsid w:val="00FB4F98"/>
    <w:rsid w:val="00FC054C"/>
    <w:rsid w:val="00FC2E3F"/>
    <w:rsid w:val="00FC5A6D"/>
    <w:rsid w:val="00FC62D8"/>
    <w:rsid w:val="00FD1FF8"/>
    <w:rsid w:val="00FD36EF"/>
    <w:rsid w:val="00FD4228"/>
    <w:rsid w:val="00FD6E9D"/>
    <w:rsid w:val="00FE1588"/>
    <w:rsid w:val="00FE4EC4"/>
    <w:rsid w:val="00FF0183"/>
    <w:rsid w:val="00FF44DC"/>
    <w:rsid w:val="00FF682B"/>
    <w:rsid w:val="00FF6872"/>
    <w:rsid w:val="08CEF0A4"/>
    <w:rsid w:val="0B0F1A55"/>
    <w:rsid w:val="11717B07"/>
    <w:rsid w:val="183EA357"/>
    <w:rsid w:val="1AA41736"/>
    <w:rsid w:val="1AF4B99F"/>
    <w:rsid w:val="29E240DD"/>
    <w:rsid w:val="2BE3F913"/>
    <w:rsid w:val="31AE31C9"/>
    <w:rsid w:val="31BCA4D6"/>
    <w:rsid w:val="39E371BB"/>
    <w:rsid w:val="5538D3FB"/>
    <w:rsid w:val="573F67B4"/>
    <w:rsid w:val="5B242368"/>
    <w:rsid w:val="631DE20B"/>
    <w:rsid w:val="7BA9A2C8"/>
    <w:rsid w:val="7DC4E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2F95A"/>
  <w15:docId w15:val="{59461A5F-899F-4F32-AE37-C3DEAA84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table" w:customStyle="1" w:styleId="3">
    <w:name w:val="表 (格子)3"/>
    <w:basedOn w:val="a1"/>
    <w:next w:val="a8"/>
    <w:uiPriority w:val="59"/>
    <w:rsid w:val="00082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D0ACB"/>
    <w:rPr>
      <w:sz w:val="18"/>
      <w:szCs w:val="18"/>
    </w:rPr>
  </w:style>
  <w:style w:type="paragraph" w:styleId="ae">
    <w:name w:val="annotation text"/>
    <w:basedOn w:val="a"/>
    <w:link w:val="af"/>
    <w:uiPriority w:val="99"/>
    <w:unhideWhenUsed/>
    <w:rsid w:val="00DD0ACB"/>
  </w:style>
  <w:style w:type="character" w:customStyle="1" w:styleId="af">
    <w:name w:val="コメント文字列 (文字)"/>
    <w:basedOn w:val="a0"/>
    <w:link w:val="ae"/>
    <w:uiPriority w:val="99"/>
    <w:rsid w:val="00DD0ACB"/>
  </w:style>
  <w:style w:type="paragraph" w:styleId="af0">
    <w:name w:val="annotation subject"/>
    <w:basedOn w:val="ae"/>
    <w:next w:val="ae"/>
    <w:link w:val="af1"/>
    <w:uiPriority w:val="99"/>
    <w:semiHidden/>
    <w:unhideWhenUsed/>
    <w:rsid w:val="00DD0ACB"/>
    <w:rPr>
      <w:b/>
      <w:bCs/>
    </w:rPr>
  </w:style>
  <w:style w:type="character" w:customStyle="1" w:styleId="af1">
    <w:name w:val="コメント内容 (文字)"/>
    <w:basedOn w:val="af"/>
    <w:link w:val="af0"/>
    <w:uiPriority w:val="99"/>
    <w:semiHidden/>
    <w:rsid w:val="00DD0ACB"/>
    <w:rPr>
      <w:b/>
      <w:bCs/>
    </w:rPr>
  </w:style>
  <w:style w:type="character" w:styleId="af2">
    <w:name w:val="Placeholder Text"/>
    <w:basedOn w:val="a0"/>
    <w:uiPriority w:val="99"/>
    <w:semiHidden/>
    <w:rsid w:val="00E13A29"/>
    <w:rPr>
      <w:color w:val="666666"/>
    </w:rPr>
  </w:style>
  <w:style w:type="paragraph" w:styleId="af3">
    <w:name w:val="Revision"/>
    <w:hidden/>
    <w:uiPriority w:val="99"/>
    <w:semiHidden/>
    <w:rsid w:val="007D3B23"/>
  </w:style>
  <w:style w:type="character" w:customStyle="1" w:styleId="1">
    <w:name w:val="メンション1"/>
    <w:basedOn w:val="a0"/>
    <w:uiPriority w:val="99"/>
    <w:unhideWhenUsed/>
    <w:rsid w:val="009E42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3310">
      <w:bodyDiv w:val="1"/>
      <w:marLeft w:val="0"/>
      <w:marRight w:val="0"/>
      <w:marTop w:val="0"/>
      <w:marBottom w:val="0"/>
      <w:divBdr>
        <w:top w:val="none" w:sz="0" w:space="0" w:color="auto"/>
        <w:left w:val="none" w:sz="0" w:space="0" w:color="auto"/>
        <w:bottom w:val="none" w:sz="0" w:space="0" w:color="auto"/>
        <w:right w:val="none" w:sz="0" w:space="0" w:color="auto"/>
      </w:divBdr>
    </w:div>
    <w:div w:id="11373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35715-1ADB-4170-97A7-9424B2B07593}">
  <ds:schemaRefs>
    <ds:schemaRef ds:uri="http://schemas.openxmlformats.org/officeDocument/2006/bibliography"/>
  </ds:schemaRefs>
</ds:datastoreItem>
</file>

<file path=customXml/itemProps2.xml><?xml version="1.0" encoding="utf-8"?>
<ds:datastoreItem xmlns:ds="http://schemas.openxmlformats.org/officeDocument/2006/customXml" ds:itemID="{7EEFB917-D3C7-4A7B-A70A-1ACF3DF49E07}">
  <ds:schemaRefs>
    <ds:schemaRef ds:uri="http://schemas.microsoft.com/sharepoint/v3/contenttype/forms"/>
  </ds:schemaRefs>
</ds:datastoreItem>
</file>

<file path=customXml/itemProps3.xml><?xml version="1.0" encoding="utf-8"?>
<ds:datastoreItem xmlns:ds="http://schemas.openxmlformats.org/officeDocument/2006/customXml" ds:itemID="{D0E1AF4A-0D79-4515-9DFF-C9AE78D867A7}">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4.xml><?xml version="1.0" encoding="utf-8"?>
<ds:datastoreItem xmlns:ds="http://schemas.openxmlformats.org/officeDocument/2006/customXml" ds:itemID="{7119FA6A-8B95-45E6-8C0A-3CD4C89D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7</cp:revision>
  <cp:lastPrinted>2025-05-21T09:53:00Z</cp:lastPrinted>
  <dcterms:created xsi:type="dcterms:W3CDTF">2025-05-23T10:15:00Z</dcterms:created>
  <dcterms:modified xsi:type="dcterms:W3CDTF">2025-05-29T06:13:00Z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